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17907" w14:textId="0EE5B64E" w:rsidR="005A523A" w:rsidRDefault="002E0FF9" w:rsidP="002E0FF9">
      <w:pPr>
        <w:ind w:firstLine="720"/>
      </w:pPr>
      <w:r>
        <w:t xml:space="preserve">After learning more about how religiosity in general can play an important role in the public life, it made me think about how I could play a better part. Understanding that my specific religious background can guide me in making decisions relative to important matters that effect public life such as climate change, laws, civil rights etc. I have changed some of my views regarding major social issues in the United States. For example, the social issue of abortion, Roe v Wade, has been brought up in recent years due to American Politics. As a young man, I believed abortion was wrong and spoke out against it when given the opportunity. Now, seeing the world in a different view, I have spoken in support to women whom have made the difficulty decision to carry out the procedure. Each woman I have talked to </w:t>
      </w:r>
      <w:proofErr w:type="gramStart"/>
      <w:r>
        <w:t>had</w:t>
      </w:r>
      <w:proofErr w:type="gramEnd"/>
      <w:r>
        <w:t xml:space="preserve"> their own specific reasoning for making the decision. Today, I stand in solidarity with many others in a “pro-choice” stance relative to abortion for the betterment of life for the woman. </w:t>
      </w:r>
    </w:p>
    <w:sectPr w:rsidR="005A523A" w:rsidSect="00995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F9"/>
    <w:rsid w:val="002E0FF9"/>
    <w:rsid w:val="00653195"/>
    <w:rsid w:val="006E52B0"/>
    <w:rsid w:val="0099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75677A"/>
  <w14:defaultImageDpi w14:val="32767"/>
  <w15:chartTrackingRefBased/>
  <w15:docId w15:val="{A07A28A7-21D7-A146-86D3-90F5F1BA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Anderson (Student)</dc:creator>
  <cp:keywords/>
  <dc:description/>
  <cp:lastModifiedBy>Brandon Anderson (Student)</cp:lastModifiedBy>
  <cp:revision>1</cp:revision>
  <dcterms:created xsi:type="dcterms:W3CDTF">2020-09-28T16:18:00Z</dcterms:created>
  <dcterms:modified xsi:type="dcterms:W3CDTF">2020-09-28T16:26:00Z</dcterms:modified>
</cp:coreProperties>
</file>