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39AA" w14:textId="3359FC5A" w:rsidR="00406EBD" w:rsidRPr="00747A8E" w:rsidRDefault="00406EBD" w:rsidP="00747A8E">
      <w:pPr>
        <w:jc w:val="right"/>
        <w:rPr>
          <w:b/>
        </w:rPr>
      </w:pPr>
      <w:r w:rsidRPr="00747A8E">
        <w:rPr>
          <w:b/>
        </w:rPr>
        <w:t xml:space="preserve">Andres Garcia Damasco </w:t>
      </w:r>
    </w:p>
    <w:p w14:paraId="1B5BFF33" w14:textId="6A00C1DD" w:rsidR="00406EBD" w:rsidRPr="00C21B6F" w:rsidRDefault="00B82400" w:rsidP="00406EBD">
      <w:pPr>
        <w:jc w:val="center"/>
        <w:rPr>
          <w:b/>
        </w:rPr>
      </w:pPr>
      <w:r w:rsidRPr="00C21B6F">
        <w:rPr>
          <w:b/>
        </w:rPr>
        <w:t>What protects you?</w:t>
      </w:r>
    </w:p>
    <w:p w14:paraId="0F6058FC" w14:textId="77777777" w:rsidR="00630ACE" w:rsidRDefault="00630ACE" w:rsidP="00630ACE">
      <w:pPr>
        <w:jc w:val="both"/>
      </w:pPr>
      <w:r>
        <w:t>Six months ago, my brother and I planned a trip to our home country Venezuela. We expected to stay home for spring break and due to COVID, we got stuck here. Personally, I need to feel productive every day and this pandemic made that a challenge. I started this course “Politics of Global Pandemic” which has been extremely exciting and ended up educating me so many factors about the pandemic.</w:t>
      </w:r>
    </w:p>
    <w:p w14:paraId="7E42735D" w14:textId="5B928EF8" w:rsidR="00630ACE" w:rsidRDefault="00630ACE" w:rsidP="00630ACE">
      <w:pPr>
        <w:jc w:val="both"/>
      </w:pPr>
      <w:r>
        <w:t xml:space="preserve">Staying at home felt like we were living the same day </w:t>
      </w:r>
      <w:r>
        <w:t>repeatedly</w:t>
      </w:r>
      <w:r>
        <w:t>. Cases in Venezuela started getting worst so we stayed home for 2 months and the few activities I was able to do at home like watching TV, exercise, playing with my dogs, and staring at my beautiful city started to get boring. I have lived in the same house my whole life, and so you can picture it imagine a residence on top of a small mountain that has the entire city in front, with a 360 view of the entire city and the Avila mountain just in front.</w:t>
      </w:r>
    </w:p>
    <w:p w14:paraId="181B187C" w14:textId="760B1C98" w:rsidR="005A5E49" w:rsidRDefault="00630ACE" w:rsidP="00630ACE">
      <w:pPr>
        <w:jc w:val="both"/>
      </w:pPr>
      <w:r>
        <w:t xml:space="preserve">El Avila surrounds the whole city kind of like a “wall” that shields the city. We can relate this with the new reality globally, every human </w:t>
      </w:r>
      <w:r>
        <w:t>must</w:t>
      </w:r>
      <w:r>
        <w:t xml:space="preserve"> care for their health with the masks like the Avila mountain safeguards the entire city from natural disasters.</w:t>
      </w:r>
    </w:p>
    <w:p w14:paraId="5024924A" w14:textId="5DDD541D" w:rsidR="005A5E49" w:rsidRDefault="00630ACE">
      <w:r>
        <w:rPr>
          <w:noProof/>
        </w:rPr>
        <w:drawing>
          <wp:anchor distT="0" distB="0" distL="114300" distR="114300" simplePos="0" relativeHeight="251659264" behindDoc="0" locked="0" layoutInCell="1" allowOverlap="1" wp14:anchorId="34E12FE9" wp14:editId="24E17537">
            <wp:simplePos x="0" y="0"/>
            <wp:positionH relativeFrom="column">
              <wp:posOffset>1069975</wp:posOffset>
            </wp:positionH>
            <wp:positionV relativeFrom="paragraph">
              <wp:posOffset>74930</wp:posOffset>
            </wp:positionV>
            <wp:extent cx="3533550" cy="62818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09aa70a7cb47a89d414fa742f30455.MOV" descr="movie::/Users/agd/Downloads/8f09aa70a7cb47a89d414fa742f30455.MOV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550" cy="6281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CFCBF" w14:textId="22AF23C4" w:rsidR="005A5E49" w:rsidRDefault="005A5E49"/>
    <w:p w14:paraId="5B48F963" w14:textId="4E97C0BA" w:rsidR="005A5E49" w:rsidRDefault="005A5E49"/>
    <w:p w14:paraId="1E54E501" w14:textId="5CD64686" w:rsidR="00246121" w:rsidRDefault="00246121"/>
    <w:p w14:paraId="31C654C2" w14:textId="77777777" w:rsidR="00246121" w:rsidRDefault="00246121"/>
    <w:sectPr w:rsidR="00246121" w:rsidSect="00C14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B9561" w14:textId="77777777" w:rsidR="00126319" w:rsidRDefault="00126319" w:rsidP="00406EBD">
      <w:r>
        <w:separator/>
      </w:r>
    </w:p>
  </w:endnote>
  <w:endnote w:type="continuationSeparator" w:id="0">
    <w:p w14:paraId="52E031EB" w14:textId="77777777" w:rsidR="00126319" w:rsidRDefault="00126319" w:rsidP="0040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83496" w14:textId="77777777" w:rsidR="00126319" w:rsidRDefault="00126319" w:rsidP="00406EBD">
      <w:r>
        <w:separator/>
      </w:r>
    </w:p>
  </w:footnote>
  <w:footnote w:type="continuationSeparator" w:id="0">
    <w:p w14:paraId="016B4925" w14:textId="77777777" w:rsidR="00126319" w:rsidRDefault="00126319" w:rsidP="0040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C"/>
    <w:rsid w:val="00003072"/>
    <w:rsid w:val="00096DDC"/>
    <w:rsid w:val="00117371"/>
    <w:rsid w:val="00126319"/>
    <w:rsid w:val="001611E7"/>
    <w:rsid w:val="001F50F0"/>
    <w:rsid w:val="00246121"/>
    <w:rsid w:val="0032408B"/>
    <w:rsid w:val="003A1BA1"/>
    <w:rsid w:val="00406EBD"/>
    <w:rsid w:val="005A5E49"/>
    <w:rsid w:val="005D3AFB"/>
    <w:rsid w:val="00630ACE"/>
    <w:rsid w:val="006F4FA2"/>
    <w:rsid w:val="00747A8E"/>
    <w:rsid w:val="007D4B5D"/>
    <w:rsid w:val="008D1ECC"/>
    <w:rsid w:val="009C743F"/>
    <w:rsid w:val="00AB3C50"/>
    <w:rsid w:val="00B82400"/>
    <w:rsid w:val="00C1411D"/>
    <w:rsid w:val="00C21B6F"/>
    <w:rsid w:val="00CB7A82"/>
    <w:rsid w:val="00D45B23"/>
    <w:rsid w:val="00D95B59"/>
    <w:rsid w:val="00E74995"/>
    <w:rsid w:val="00F026C5"/>
    <w:rsid w:val="00F37866"/>
    <w:rsid w:val="00F4512A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E8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EBD"/>
  </w:style>
  <w:style w:type="paragraph" w:styleId="Footer">
    <w:name w:val="footer"/>
    <w:basedOn w:val="Normal"/>
    <w:link w:val="FooterChar"/>
    <w:uiPriority w:val="99"/>
    <w:unhideWhenUsed/>
    <w:rsid w:val="00406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1027</Characters>
  <Application>Microsoft Office Word</Application>
  <DocSecurity>0</DocSecurity>
  <Lines>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 Garcia Damasco</dc:creator>
  <cp:keywords/>
  <dc:description/>
  <cp:lastModifiedBy>Morales Marcano, Claumar</cp:lastModifiedBy>
  <cp:revision>2</cp:revision>
  <dcterms:created xsi:type="dcterms:W3CDTF">2020-08-24T02:24:00Z</dcterms:created>
  <dcterms:modified xsi:type="dcterms:W3CDTF">2020-08-24T02:24:00Z</dcterms:modified>
</cp:coreProperties>
</file>