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5DE07" w14:textId="205DF3EE" w:rsidR="00F20434" w:rsidRDefault="00F20434" w:rsidP="00F20434">
      <w:r>
        <w:t>GROUPS AT HIGHER RISK FOR COVID…</w:t>
      </w:r>
    </w:p>
    <w:p w14:paraId="30FA7D67" w14:textId="77777777" w:rsidR="00F20434" w:rsidRDefault="00F20434" w:rsidP="00F20434"/>
    <w:p w14:paraId="5C3DA96B" w14:textId="48138C4F" w:rsidR="00F20434" w:rsidRPr="00F20434" w:rsidRDefault="00F20434" w:rsidP="00F20434">
      <w:r w:rsidRPr="00F20434">
        <w:t>Revisions were made on November 2, 2020 to reflect recent data supporting increased risk of severe illness during pregnancy from the virus that causes COVID-19. Revisions also include addition of sickle cell disease and chronic kidney disease to the conditions that might increase the risk of severe illness among children.</w:t>
      </w:r>
    </w:p>
    <w:p w14:paraId="4499684E" w14:textId="77777777" w:rsidR="00F20434" w:rsidRPr="00F20434" w:rsidRDefault="00F20434" w:rsidP="00F20434">
      <w:r w:rsidRPr="00F20434">
        <w:t>We are learning more about COVID-19 every day. </w:t>
      </w:r>
      <w:r w:rsidRPr="00F20434">
        <w:rPr>
          <w:b/>
          <w:bCs/>
        </w:rPr>
        <w:t>The below list of underlying medical conditions is not exhaustive and only includes conditions with sufficient evidence to draw conclusions</w:t>
      </w:r>
      <w:r w:rsidRPr="00F20434">
        <w:t>; it is a living document that may be updated at any time, subject to potentially rapid change as the science evolves. This list is meant to inform clinicians to help them provide the best care possible for patients, and to inform individuals as to what their level of risk may be so they can make individual decisions about illness prevention. Notably, the list may not include every condition that might increase one’s risk for developing severe illness from COVID-19, such as those for which evidence may be limited or nonexistent (e.g., rare conditions). Individuals with any underlying condition (including those conditions that are NOT on the current list) should consult with their healthcare providers about personal risk factors and circumstances to determine whether extra precautions are warranted.</w:t>
      </w:r>
    </w:p>
    <w:p w14:paraId="4C434A88" w14:textId="77777777" w:rsidR="00F20434" w:rsidRPr="00F20434" w:rsidRDefault="00F20434" w:rsidP="00F20434">
      <w:r w:rsidRPr="00F20434">
        <w:t>Adults of any age with </w:t>
      </w:r>
      <w:r w:rsidRPr="00F20434">
        <w:rPr>
          <w:b/>
          <w:bCs/>
        </w:rPr>
        <w:t>certain underlying medical conditions</w:t>
      </w:r>
      <w:r w:rsidRPr="00F20434">
        <w:t> are at increased risk for severe illness from the virus that causes COVID-19. Severe illness from COVID-19 is defined as hospitalization, admission to the ICU, intubation or mechanical ventilation, or death.</w:t>
      </w:r>
    </w:p>
    <w:p w14:paraId="4C8F2736" w14:textId="77777777" w:rsidR="00F20434" w:rsidRPr="00F20434" w:rsidRDefault="00F20434" w:rsidP="00F20434">
      <w:r w:rsidRPr="00F20434">
        <w:t>Adults of any age with the following conditions </w:t>
      </w:r>
      <w:r w:rsidRPr="00F20434">
        <w:rPr>
          <w:b/>
          <w:bCs/>
        </w:rPr>
        <w:t>are at increased risk</w:t>
      </w:r>
      <w:r w:rsidRPr="00F20434">
        <w:t> of severe illness from the virus that causes COVID-19:</w:t>
      </w:r>
    </w:p>
    <w:p w14:paraId="2AE01A5C" w14:textId="77777777" w:rsidR="00F20434" w:rsidRPr="00F20434" w:rsidRDefault="00F20434" w:rsidP="00F20434">
      <w:pPr>
        <w:numPr>
          <w:ilvl w:val="0"/>
          <w:numId w:val="1"/>
        </w:numPr>
      </w:pPr>
      <w:hyperlink r:id="rId5" w:anchor="cancer" w:history="1">
        <w:r w:rsidRPr="00F20434">
          <w:rPr>
            <w:rStyle w:val="Hyperlink"/>
          </w:rPr>
          <w:t>Cancer</w:t>
        </w:r>
      </w:hyperlink>
    </w:p>
    <w:p w14:paraId="726009CB" w14:textId="77777777" w:rsidR="00F20434" w:rsidRPr="00F20434" w:rsidRDefault="00F20434" w:rsidP="00F20434">
      <w:pPr>
        <w:numPr>
          <w:ilvl w:val="0"/>
          <w:numId w:val="1"/>
        </w:numPr>
      </w:pPr>
      <w:hyperlink r:id="rId6" w:anchor="chronic-kidney-disease" w:history="1">
        <w:r w:rsidRPr="00F20434">
          <w:rPr>
            <w:rStyle w:val="Hyperlink"/>
          </w:rPr>
          <w:t>Chronic kidney disease</w:t>
        </w:r>
      </w:hyperlink>
    </w:p>
    <w:p w14:paraId="6964B0CC" w14:textId="77777777" w:rsidR="00F20434" w:rsidRPr="00F20434" w:rsidRDefault="00F20434" w:rsidP="00F20434">
      <w:pPr>
        <w:numPr>
          <w:ilvl w:val="0"/>
          <w:numId w:val="1"/>
        </w:numPr>
      </w:pPr>
      <w:hyperlink r:id="rId7" w:anchor="copd" w:history="1">
        <w:r w:rsidRPr="00F20434">
          <w:rPr>
            <w:rStyle w:val="Hyperlink"/>
          </w:rPr>
          <w:t>COPD (chronic obstructive pulmonary disease)</w:t>
        </w:r>
      </w:hyperlink>
    </w:p>
    <w:p w14:paraId="56DF6C48" w14:textId="77777777" w:rsidR="00F20434" w:rsidRPr="00F20434" w:rsidRDefault="00F20434" w:rsidP="00F20434">
      <w:pPr>
        <w:numPr>
          <w:ilvl w:val="0"/>
          <w:numId w:val="1"/>
        </w:numPr>
      </w:pPr>
      <w:hyperlink r:id="rId8" w:anchor="heart-conditions" w:history="1">
        <w:r w:rsidRPr="00F20434">
          <w:rPr>
            <w:rStyle w:val="Hyperlink"/>
          </w:rPr>
          <w:t>Heart conditions, such as heart failure, coronary artery disease, or cardiomyopathies</w:t>
        </w:r>
      </w:hyperlink>
    </w:p>
    <w:p w14:paraId="5449EEC1" w14:textId="77777777" w:rsidR="00F20434" w:rsidRPr="00F20434" w:rsidRDefault="00F20434" w:rsidP="00F20434">
      <w:pPr>
        <w:numPr>
          <w:ilvl w:val="0"/>
          <w:numId w:val="1"/>
        </w:numPr>
      </w:pPr>
      <w:hyperlink r:id="rId9" w:anchor="immunocompromised-state" w:history="1">
        <w:r w:rsidRPr="00F20434">
          <w:rPr>
            <w:rStyle w:val="Hyperlink"/>
          </w:rPr>
          <w:t>Immunocompromised state (weakened immune system) from solid organ transplant</w:t>
        </w:r>
      </w:hyperlink>
    </w:p>
    <w:p w14:paraId="335951D5" w14:textId="77777777" w:rsidR="00F20434" w:rsidRPr="00F20434" w:rsidRDefault="00F20434" w:rsidP="00F20434">
      <w:pPr>
        <w:numPr>
          <w:ilvl w:val="0"/>
          <w:numId w:val="1"/>
        </w:numPr>
      </w:pPr>
      <w:hyperlink r:id="rId10" w:anchor="obesity" w:history="1">
        <w:r w:rsidRPr="00F20434">
          <w:rPr>
            <w:rStyle w:val="Hyperlink"/>
          </w:rPr>
          <w:t>Obesity (body mass index [BMI] of 30 kg/m</w:t>
        </w:r>
        <w:r w:rsidRPr="00F20434">
          <w:rPr>
            <w:rStyle w:val="Hyperlink"/>
            <w:vertAlign w:val="superscript"/>
          </w:rPr>
          <w:t>2</w:t>
        </w:r>
        <w:r w:rsidRPr="00F20434">
          <w:rPr>
            <w:rStyle w:val="Hyperlink"/>
          </w:rPr>
          <w:t> or higher but &lt; 40 kg/m</w:t>
        </w:r>
        <w:r w:rsidRPr="00F20434">
          <w:rPr>
            <w:rStyle w:val="Hyperlink"/>
            <w:vertAlign w:val="superscript"/>
          </w:rPr>
          <w:t>2</w:t>
        </w:r>
        <w:r w:rsidRPr="00F20434">
          <w:rPr>
            <w:rStyle w:val="Hyperlink"/>
          </w:rPr>
          <w:t>)</w:t>
        </w:r>
      </w:hyperlink>
    </w:p>
    <w:p w14:paraId="04A52B8E" w14:textId="77777777" w:rsidR="00F20434" w:rsidRPr="00F20434" w:rsidRDefault="00F20434" w:rsidP="00F20434">
      <w:pPr>
        <w:numPr>
          <w:ilvl w:val="0"/>
          <w:numId w:val="1"/>
        </w:numPr>
      </w:pPr>
      <w:hyperlink r:id="rId11" w:anchor="obesity" w:history="1">
        <w:r w:rsidRPr="00F20434">
          <w:rPr>
            <w:rStyle w:val="Hyperlink"/>
          </w:rPr>
          <w:t>Severe Obesity (BMI ≥ 40 kg/m</w:t>
        </w:r>
        <w:r w:rsidRPr="00F20434">
          <w:rPr>
            <w:rStyle w:val="Hyperlink"/>
            <w:vertAlign w:val="superscript"/>
          </w:rPr>
          <w:t>2</w:t>
        </w:r>
        <w:r w:rsidRPr="00F20434">
          <w:rPr>
            <w:rStyle w:val="Hyperlink"/>
          </w:rPr>
          <w:t>)</w:t>
        </w:r>
      </w:hyperlink>
    </w:p>
    <w:p w14:paraId="4F848B86" w14:textId="77777777" w:rsidR="00F20434" w:rsidRPr="00F20434" w:rsidRDefault="00F20434" w:rsidP="00F20434">
      <w:pPr>
        <w:numPr>
          <w:ilvl w:val="0"/>
          <w:numId w:val="1"/>
        </w:numPr>
      </w:pPr>
      <w:hyperlink r:id="rId12" w:anchor="pregnancy" w:history="1">
        <w:r w:rsidRPr="00F20434">
          <w:rPr>
            <w:rStyle w:val="Hyperlink"/>
          </w:rPr>
          <w:t>Pregnancy</w:t>
        </w:r>
      </w:hyperlink>
    </w:p>
    <w:p w14:paraId="2AE98293" w14:textId="77777777" w:rsidR="00F20434" w:rsidRPr="00F20434" w:rsidRDefault="00F20434" w:rsidP="00F20434">
      <w:pPr>
        <w:numPr>
          <w:ilvl w:val="0"/>
          <w:numId w:val="1"/>
        </w:numPr>
      </w:pPr>
      <w:hyperlink r:id="rId13" w:anchor="hemoglobin-disorders" w:history="1">
        <w:r w:rsidRPr="00F20434">
          <w:rPr>
            <w:rStyle w:val="Hyperlink"/>
          </w:rPr>
          <w:t>Sickle cell disease</w:t>
        </w:r>
      </w:hyperlink>
    </w:p>
    <w:p w14:paraId="5B4314A5" w14:textId="77777777" w:rsidR="00F20434" w:rsidRPr="00F20434" w:rsidRDefault="00F20434" w:rsidP="00F20434">
      <w:pPr>
        <w:numPr>
          <w:ilvl w:val="0"/>
          <w:numId w:val="1"/>
        </w:numPr>
      </w:pPr>
      <w:hyperlink r:id="rId14" w:anchor="smoking" w:history="1">
        <w:r w:rsidRPr="00F20434">
          <w:rPr>
            <w:rStyle w:val="Hyperlink"/>
          </w:rPr>
          <w:t>Smoking</w:t>
        </w:r>
      </w:hyperlink>
    </w:p>
    <w:p w14:paraId="377BF694" w14:textId="77777777" w:rsidR="00F20434" w:rsidRPr="00F20434" w:rsidRDefault="00F20434" w:rsidP="00F20434">
      <w:pPr>
        <w:numPr>
          <w:ilvl w:val="0"/>
          <w:numId w:val="1"/>
        </w:numPr>
      </w:pPr>
      <w:hyperlink r:id="rId15" w:anchor="diabetes" w:history="1">
        <w:r w:rsidRPr="00F20434">
          <w:rPr>
            <w:rStyle w:val="Hyperlink"/>
          </w:rPr>
          <w:t>Type 2 diabetes mellitus</w:t>
        </w:r>
      </w:hyperlink>
    </w:p>
    <w:p w14:paraId="29AF502D" w14:textId="77777777" w:rsidR="00F20434" w:rsidRPr="00F20434" w:rsidRDefault="00F20434" w:rsidP="00F20434">
      <w:r w:rsidRPr="00F20434">
        <w:t xml:space="preserve">COVID-19 is a new disease. Currently there are limited data and information about the impact of many underlying medical conditions and whether they increase the risk for severe illness from COVID-19. </w:t>
      </w:r>
      <w:r w:rsidRPr="00F20434">
        <w:lastRenderedPageBreak/>
        <w:t>Based on what we know at this time, adults of any age with the following conditions </w:t>
      </w:r>
      <w:r w:rsidRPr="00F20434">
        <w:rPr>
          <w:b/>
          <w:bCs/>
        </w:rPr>
        <w:t>might be at an increased risk</w:t>
      </w:r>
      <w:r w:rsidRPr="00F20434">
        <w:t> for severe illness from the virus that causes COVID-19:</w:t>
      </w:r>
    </w:p>
    <w:p w14:paraId="45A3A1F8" w14:textId="77777777" w:rsidR="00F20434" w:rsidRPr="00F20434" w:rsidRDefault="00F20434" w:rsidP="00F20434">
      <w:pPr>
        <w:numPr>
          <w:ilvl w:val="0"/>
          <w:numId w:val="2"/>
        </w:numPr>
      </w:pPr>
      <w:hyperlink r:id="rId16" w:anchor="asthma" w:history="1">
        <w:r w:rsidRPr="00F20434">
          <w:rPr>
            <w:rStyle w:val="Hyperlink"/>
          </w:rPr>
          <w:t>Asthma (moderate-to-severe)</w:t>
        </w:r>
      </w:hyperlink>
    </w:p>
    <w:p w14:paraId="318975D8" w14:textId="77777777" w:rsidR="00F20434" w:rsidRPr="00F20434" w:rsidRDefault="00F20434" w:rsidP="00F20434">
      <w:pPr>
        <w:numPr>
          <w:ilvl w:val="0"/>
          <w:numId w:val="2"/>
        </w:numPr>
      </w:pPr>
      <w:hyperlink r:id="rId17" w:anchor="serious-heart-conditions" w:history="1">
        <w:r w:rsidRPr="00F20434">
          <w:rPr>
            <w:rStyle w:val="Hyperlink"/>
          </w:rPr>
          <w:t>Cerebrovascular disease (affects blood vessels and blood supply to the brain)</w:t>
        </w:r>
      </w:hyperlink>
    </w:p>
    <w:p w14:paraId="017AB5A4" w14:textId="77777777" w:rsidR="00F20434" w:rsidRPr="00F20434" w:rsidRDefault="00F20434" w:rsidP="00F20434">
      <w:pPr>
        <w:numPr>
          <w:ilvl w:val="0"/>
          <w:numId w:val="2"/>
        </w:numPr>
      </w:pPr>
      <w:hyperlink r:id="rId18" w:anchor="copd" w:history="1">
        <w:r w:rsidRPr="00F20434">
          <w:rPr>
            <w:rStyle w:val="Hyperlink"/>
          </w:rPr>
          <w:t>Cystic fibrosis</w:t>
        </w:r>
      </w:hyperlink>
    </w:p>
    <w:p w14:paraId="5B9703B5" w14:textId="77777777" w:rsidR="00F20434" w:rsidRPr="00F20434" w:rsidRDefault="00F20434" w:rsidP="00F20434">
      <w:pPr>
        <w:numPr>
          <w:ilvl w:val="0"/>
          <w:numId w:val="2"/>
        </w:numPr>
      </w:pPr>
      <w:hyperlink r:id="rId19" w:anchor="serious-heart-conditions" w:history="1">
        <w:r w:rsidRPr="00F20434">
          <w:rPr>
            <w:rStyle w:val="Hyperlink"/>
          </w:rPr>
          <w:t>Hypertension or high blood pressure</w:t>
        </w:r>
      </w:hyperlink>
    </w:p>
    <w:p w14:paraId="4B761A42" w14:textId="77777777" w:rsidR="00F20434" w:rsidRPr="00F20434" w:rsidRDefault="00F20434" w:rsidP="00F20434">
      <w:pPr>
        <w:numPr>
          <w:ilvl w:val="0"/>
          <w:numId w:val="2"/>
        </w:numPr>
      </w:pPr>
      <w:hyperlink r:id="rId20" w:anchor="immunocompromised-state" w:history="1">
        <w:r w:rsidRPr="00F20434">
          <w:rPr>
            <w:rStyle w:val="Hyperlink"/>
          </w:rPr>
          <w:t>Immunocompromised state (weakened immune system) from blood or bone marrow transplant, immune deficiencies, HIV, use of corticosteroids, or use of other immune weakening medicines</w:t>
        </w:r>
      </w:hyperlink>
    </w:p>
    <w:p w14:paraId="0CDA43AD" w14:textId="77777777" w:rsidR="00F20434" w:rsidRPr="00F20434" w:rsidRDefault="00F20434" w:rsidP="00F20434">
      <w:pPr>
        <w:numPr>
          <w:ilvl w:val="0"/>
          <w:numId w:val="2"/>
        </w:numPr>
      </w:pPr>
      <w:hyperlink r:id="rId21" w:anchor="neurologic-conditions" w:history="1">
        <w:r w:rsidRPr="00F20434">
          <w:rPr>
            <w:rStyle w:val="Hyperlink"/>
          </w:rPr>
          <w:t>Neurologic conditions, such as dementia</w:t>
        </w:r>
      </w:hyperlink>
    </w:p>
    <w:p w14:paraId="2C62F454" w14:textId="77777777" w:rsidR="00F20434" w:rsidRPr="00F20434" w:rsidRDefault="00F20434" w:rsidP="00F20434">
      <w:pPr>
        <w:numPr>
          <w:ilvl w:val="0"/>
          <w:numId w:val="2"/>
        </w:numPr>
      </w:pPr>
      <w:hyperlink r:id="rId22" w:anchor="liver-disease" w:history="1">
        <w:r w:rsidRPr="00F20434">
          <w:rPr>
            <w:rStyle w:val="Hyperlink"/>
          </w:rPr>
          <w:t>Liver disease</w:t>
        </w:r>
      </w:hyperlink>
    </w:p>
    <w:p w14:paraId="6B4401FF" w14:textId="77777777" w:rsidR="00F20434" w:rsidRPr="00F20434" w:rsidRDefault="00F20434" w:rsidP="00F20434">
      <w:pPr>
        <w:numPr>
          <w:ilvl w:val="0"/>
          <w:numId w:val="2"/>
        </w:numPr>
      </w:pPr>
      <w:hyperlink r:id="rId23" w:anchor="obesity" w:history="1">
        <w:r w:rsidRPr="00F20434">
          <w:rPr>
            <w:rStyle w:val="Hyperlink"/>
          </w:rPr>
          <w:t>Overweight (BMI &gt; 25 kg/m</w:t>
        </w:r>
        <w:r w:rsidRPr="00F20434">
          <w:rPr>
            <w:rStyle w:val="Hyperlink"/>
            <w:vertAlign w:val="superscript"/>
          </w:rPr>
          <w:t>2</w:t>
        </w:r>
        <w:r w:rsidRPr="00F20434">
          <w:rPr>
            <w:rStyle w:val="Hyperlink"/>
          </w:rPr>
          <w:t>, but &lt; 30 kg/m</w:t>
        </w:r>
        <w:r w:rsidRPr="00F20434">
          <w:rPr>
            <w:rStyle w:val="Hyperlink"/>
            <w:vertAlign w:val="superscript"/>
          </w:rPr>
          <w:t>2</w:t>
        </w:r>
        <w:r w:rsidRPr="00F20434">
          <w:rPr>
            <w:rStyle w:val="Hyperlink"/>
          </w:rPr>
          <w:t>)</w:t>
        </w:r>
      </w:hyperlink>
    </w:p>
    <w:p w14:paraId="2B0D786B" w14:textId="77777777" w:rsidR="00F20434" w:rsidRPr="00F20434" w:rsidRDefault="00F20434" w:rsidP="00F20434">
      <w:pPr>
        <w:numPr>
          <w:ilvl w:val="0"/>
          <w:numId w:val="2"/>
        </w:numPr>
      </w:pPr>
      <w:hyperlink r:id="rId24" w:anchor="copd" w:history="1">
        <w:r w:rsidRPr="00F20434">
          <w:rPr>
            <w:rStyle w:val="Hyperlink"/>
          </w:rPr>
          <w:t>Pulmonary fibrosis (having damaged or scarred lung tissues)</w:t>
        </w:r>
      </w:hyperlink>
    </w:p>
    <w:p w14:paraId="3ED16030" w14:textId="77777777" w:rsidR="00F20434" w:rsidRPr="00F20434" w:rsidRDefault="00F20434" w:rsidP="00F20434">
      <w:pPr>
        <w:numPr>
          <w:ilvl w:val="0"/>
          <w:numId w:val="2"/>
        </w:numPr>
      </w:pPr>
      <w:hyperlink r:id="rId25" w:anchor="hemoglobin-disorders" w:history="1">
        <w:r w:rsidRPr="00F20434">
          <w:rPr>
            <w:rStyle w:val="Hyperlink"/>
          </w:rPr>
          <w:t>Thalassemia (a type of blood disorder)</w:t>
        </w:r>
      </w:hyperlink>
    </w:p>
    <w:p w14:paraId="0163D793" w14:textId="77777777" w:rsidR="00F20434" w:rsidRPr="00F20434" w:rsidRDefault="00F20434" w:rsidP="00F20434">
      <w:pPr>
        <w:numPr>
          <w:ilvl w:val="0"/>
          <w:numId w:val="2"/>
        </w:numPr>
      </w:pPr>
      <w:hyperlink r:id="rId26" w:anchor="diabetes" w:history="1">
        <w:r w:rsidRPr="00F20434">
          <w:rPr>
            <w:rStyle w:val="Hyperlink"/>
          </w:rPr>
          <w:t>Type 1 diabetes mellitus</w:t>
        </w:r>
      </w:hyperlink>
    </w:p>
    <w:p w14:paraId="6E51D67A" w14:textId="77777777" w:rsidR="00F20434" w:rsidRPr="00F20434" w:rsidRDefault="00F20434" w:rsidP="00F20434">
      <w:hyperlink r:id="rId27" w:history="1">
        <w:r w:rsidRPr="00F20434">
          <w:rPr>
            <w:rStyle w:val="Hyperlink"/>
          </w:rPr>
          <w:t>Want to see the evidence behind these lists?</w:t>
        </w:r>
      </w:hyperlink>
    </w:p>
    <w:p w14:paraId="549DE960" w14:textId="77777777" w:rsidR="00F20434" w:rsidRPr="00F20434" w:rsidRDefault="00F20434" w:rsidP="00F20434">
      <w:r w:rsidRPr="00F20434">
        <w:t>While </w:t>
      </w:r>
      <w:hyperlink r:id="rId28" w:anchor="children-underlying-conditions" w:history="1">
        <w:r w:rsidRPr="00F20434">
          <w:rPr>
            <w:rStyle w:val="Hyperlink"/>
          </w:rPr>
          <w:t>children</w:t>
        </w:r>
      </w:hyperlink>
      <w:r w:rsidRPr="00F20434">
        <w:t> have been less affected by COVID-19 compared to adults, children can be infected with the virus that causes COVID-19 and some children develop severe illness. Children with underlying medical conditions are at increased risk for severe illness compared to children without underlying medical conditions. Current evidence on which underlying medical conditions in children are associated with increased risk is limited. Children with the following conditions might be at increased risk for severe illness: obesity, medical complexity, severe genetic disorders, severe neurologic disorders, inherited metabolic disorders, sickle cell disease, congenital (since birth) heart disease, diabetes, chronic kidney disease, asthma and other chronic lung disease, and immunosuppression due to malignancy or immune-weakening medications.</w:t>
      </w:r>
    </w:p>
    <w:p w14:paraId="490EF233" w14:textId="77777777" w:rsidR="00F20434" w:rsidRPr="00F20434" w:rsidRDefault="00F20434" w:rsidP="00F20434">
      <w:r w:rsidRPr="00F20434">
        <w:t>We do not yet know who is at increased risk for developing the rare but serious complication associated with COVID-19 in children called Multisystem Inflammatory Syndrome in Children (MIS-C), nor do we know what causes MIS-C. Learn about </w:t>
      </w:r>
      <w:hyperlink r:id="rId29" w:history="1">
        <w:r w:rsidRPr="00F20434">
          <w:rPr>
            <w:rStyle w:val="Hyperlink"/>
          </w:rPr>
          <w:t>MIS-C</w:t>
        </w:r>
      </w:hyperlink>
      <w:r w:rsidRPr="00F20434">
        <w:t>.</w:t>
      </w:r>
    </w:p>
    <w:p w14:paraId="5D6E5EB3" w14:textId="77777777" w:rsidR="00F20434" w:rsidRPr="00F20434" w:rsidRDefault="00F20434" w:rsidP="00F20434">
      <w:r w:rsidRPr="00F20434">
        <w:t>Reduce your risk of getting COVID-19</w:t>
      </w:r>
    </w:p>
    <w:p w14:paraId="6E33E080" w14:textId="77777777" w:rsidR="00F20434" w:rsidRPr="00F20434" w:rsidRDefault="00F20434" w:rsidP="00F20434">
      <w:r w:rsidRPr="00F20434">
        <w:t>It is especially important for people at increased risk of severe illness from COVID-19, and those who live with them, to protect themselves from getting COVID-19.</w:t>
      </w:r>
    </w:p>
    <w:p w14:paraId="573888C8" w14:textId="77777777" w:rsidR="00F20434" w:rsidRPr="00F20434" w:rsidRDefault="00F20434" w:rsidP="00F20434">
      <w:r w:rsidRPr="00F20434">
        <w:t>The best way to protect yourself and to help reduce the spread of the virus that causes COVID-19 is to:</w:t>
      </w:r>
    </w:p>
    <w:p w14:paraId="2EE44B48" w14:textId="77777777" w:rsidR="00F20434" w:rsidRPr="00F20434" w:rsidRDefault="00F20434" w:rsidP="00F20434">
      <w:pPr>
        <w:numPr>
          <w:ilvl w:val="0"/>
          <w:numId w:val="3"/>
        </w:numPr>
      </w:pPr>
      <w:r w:rsidRPr="00F20434">
        <w:t>Limit your interactions with other people as much as possible.</w:t>
      </w:r>
    </w:p>
    <w:p w14:paraId="0728CED8" w14:textId="77777777" w:rsidR="00F20434" w:rsidRPr="00F20434" w:rsidRDefault="00F20434" w:rsidP="00F20434">
      <w:pPr>
        <w:numPr>
          <w:ilvl w:val="0"/>
          <w:numId w:val="3"/>
        </w:numPr>
      </w:pPr>
      <w:r w:rsidRPr="00F20434">
        <w:t>Take </w:t>
      </w:r>
      <w:hyperlink r:id="rId30" w:history="1">
        <w:r w:rsidRPr="00F20434">
          <w:rPr>
            <w:rStyle w:val="Hyperlink"/>
          </w:rPr>
          <w:t>precautions to prevent getting </w:t>
        </w:r>
      </w:hyperlink>
      <w:r w:rsidRPr="00F20434">
        <w:t>COVID-19 when you do interact with others.</w:t>
      </w:r>
    </w:p>
    <w:p w14:paraId="4393E519" w14:textId="77777777" w:rsidR="00F20434" w:rsidRPr="00F20434" w:rsidRDefault="00F20434" w:rsidP="00F20434">
      <w:r w:rsidRPr="00F20434">
        <w:lastRenderedPageBreak/>
        <w:t>If you start feeling sick and think you may have COVID-19, get in touch with your healthcare provider within 24 hours.</w:t>
      </w:r>
    </w:p>
    <w:p w14:paraId="1BC8C581" w14:textId="77777777" w:rsidR="00F20434" w:rsidRPr="00F20434" w:rsidRDefault="00F20434" w:rsidP="00F20434">
      <w:r w:rsidRPr="00F20434">
        <w:t xml:space="preserve">What to consider before being around other </w:t>
      </w:r>
      <w:proofErr w:type="gramStart"/>
      <w:r w:rsidRPr="00F20434">
        <w:t>people</w:t>
      </w:r>
      <w:proofErr w:type="gramEnd"/>
    </w:p>
    <w:p w14:paraId="004D9C0A" w14:textId="77777777" w:rsidR="00F20434" w:rsidRPr="00F20434" w:rsidRDefault="00F20434" w:rsidP="00F20434">
      <w:r w:rsidRPr="00F20434">
        <w:rPr>
          <w:b/>
          <w:bCs/>
        </w:rPr>
        <w:t>There is no way to ensure you have zero risk of infection</w:t>
      </w:r>
      <w:r w:rsidRPr="00F20434">
        <w:t>, so it is important to understand the risks and know how to be as safe as possible if or when you do </w:t>
      </w:r>
      <w:hyperlink r:id="rId31" w:history="1">
        <w:r w:rsidRPr="00F20434">
          <w:rPr>
            <w:rStyle w:val="Hyperlink"/>
          </w:rPr>
          <w:t>resume some activities</w:t>
        </w:r>
      </w:hyperlink>
      <w:r w:rsidRPr="00F20434">
        <w:t>, </w:t>
      </w:r>
      <w:hyperlink r:id="rId32" w:history="1">
        <w:r w:rsidRPr="00F20434">
          <w:rPr>
            <w:rStyle w:val="Hyperlink"/>
          </w:rPr>
          <w:t>run errands,</w:t>
        </w:r>
      </w:hyperlink>
      <w:r w:rsidRPr="00F20434">
        <w:t> or attend </w:t>
      </w:r>
      <w:hyperlink r:id="rId33" w:history="1">
        <w:r w:rsidRPr="00F20434">
          <w:rPr>
            <w:rStyle w:val="Hyperlink"/>
          </w:rPr>
          <w:t>events and gatherings</w:t>
        </w:r>
      </w:hyperlink>
      <w:r w:rsidRPr="00F20434">
        <w:t>.</w:t>
      </w:r>
    </w:p>
    <w:p w14:paraId="3C67EB9F" w14:textId="77777777" w:rsidR="00F20434" w:rsidRPr="00F20434" w:rsidRDefault="00F20434" w:rsidP="00F20434">
      <w:r w:rsidRPr="00F20434">
        <w:t>People at increased risk of severe illness from COVID-19, and those who live with them, should consider their level of risk before </w:t>
      </w:r>
      <w:hyperlink r:id="rId34" w:history="1">
        <w:r w:rsidRPr="00F20434">
          <w:rPr>
            <w:rStyle w:val="Hyperlink"/>
          </w:rPr>
          <w:t>deciding to go out</w:t>
        </w:r>
      </w:hyperlink>
      <w:r w:rsidRPr="00F20434">
        <w:t> and ensure they are taking steps to </w:t>
      </w:r>
      <w:hyperlink r:id="rId35" w:history="1">
        <w:r w:rsidRPr="00F20434">
          <w:rPr>
            <w:rStyle w:val="Hyperlink"/>
          </w:rPr>
          <w:t>protect themselves</w:t>
        </w:r>
      </w:hyperlink>
      <w:r w:rsidRPr="00F20434">
        <w:t>. Consider avoiding activities where taking protective measures may be difficult, such as activities where </w:t>
      </w:r>
      <w:hyperlink r:id="rId36" w:history="1">
        <w:r w:rsidRPr="00F20434">
          <w:rPr>
            <w:rStyle w:val="Hyperlink"/>
          </w:rPr>
          <w:t>social distancing</w:t>
        </w:r>
      </w:hyperlink>
      <w:r w:rsidRPr="00F20434">
        <w:t> can’t be maintained. </w:t>
      </w:r>
      <w:r w:rsidRPr="00F20434">
        <w:rPr>
          <w:b/>
          <w:bCs/>
        </w:rPr>
        <w:t>Everyone should take steps to prevent getting and spreading COVID-19</w:t>
      </w:r>
      <w:r w:rsidRPr="00F20434">
        <w:t> to protect themselves, their communities, and people who are at increased risk of severe illness.</w:t>
      </w:r>
    </w:p>
    <w:p w14:paraId="79C7113F" w14:textId="77777777" w:rsidR="00F20434" w:rsidRPr="00F20434" w:rsidRDefault="00F20434" w:rsidP="00F20434">
      <w:r w:rsidRPr="00F20434">
        <w:t>In general,</w:t>
      </w:r>
      <w:r w:rsidRPr="00F20434">
        <w:rPr>
          <w:b/>
          <w:bCs/>
        </w:rPr>
        <w:t> the more people you interact with, the more closely you interact with them, and the longer that interaction, the higher your risk of getting and spreading COVID-19.</w:t>
      </w:r>
    </w:p>
    <w:p w14:paraId="64ED87FC" w14:textId="77777777" w:rsidR="00F20434" w:rsidRPr="00F20434" w:rsidRDefault="00F20434" w:rsidP="00F20434">
      <w:pPr>
        <w:numPr>
          <w:ilvl w:val="0"/>
          <w:numId w:val="4"/>
        </w:numPr>
      </w:pPr>
      <w:r w:rsidRPr="00F20434">
        <w:t>If you decide to engage in public activities, continue to protect yourself by </w:t>
      </w:r>
      <w:hyperlink r:id="rId37" w:history="1">
        <w:r w:rsidRPr="00F20434">
          <w:rPr>
            <w:rStyle w:val="Hyperlink"/>
          </w:rPr>
          <w:t>practicing everyday preventive actions</w:t>
        </w:r>
      </w:hyperlink>
      <w:r w:rsidRPr="00F20434">
        <w:t>.</w:t>
      </w:r>
    </w:p>
    <w:p w14:paraId="0786B02F" w14:textId="77777777" w:rsidR="00F20434" w:rsidRPr="00F20434" w:rsidRDefault="00F20434" w:rsidP="00F20434">
      <w:pPr>
        <w:numPr>
          <w:ilvl w:val="0"/>
          <w:numId w:val="4"/>
        </w:numPr>
      </w:pPr>
      <w:r w:rsidRPr="00F20434">
        <w:t>Keep these items on hand and use them when venturing out: a mask, tissues, and a hand sanitizer with at least 60% alcohol, if possible.</w:t>
      </w:r>
    </w:p>
    <w:p w14:paraId="5521A230" w14:textId="77777777" w:rsidR="00F20434" w:rsidRPr="00F20434" w:rsidRDefault="00F20434" w:rsidP="00F20434">
      <w:pPr>
        <w:numPr>
          <w:ilvl w:val="0"/>
          <w:numId w:val="4"/>
        </w:numPr>
      </w:pPr>
      <w:r w:rsidRPr="00F20434">
        <w:t>If possible, avoid others who are not wearing </w:t>
      </w:r>
      <w:hyperlink r:id="rId38" w:history="1">
        <w:r w:rsidRPr="00F20434">
          <w:rPr>
            <w:rStyle w:val="Hyperlink"/>
          </w:rPr>
          <w:t>masks</w:t>
        </w:r>
      </w:hyperlink>
      <w:r w:rsidRPr="00F20434">
        <w:t> or ask others around you to wear masks.</w:t>
      </w:r>
    </w:p>
    <w:p w14:paraId="0657DE3D" w14:textId="77777777" w:rsidR="00F20434" w:rsidRPr="00F20434" w:rsidRDefault="00F20434" w:rsidP="00F20434">
      <w:r w:rsidRPr="00F20434">
        <w:t>Are you considering in-person visits with family and friends? Here are some things to consider to help make </w:t>
      </w:r>
      <w:hyperlink r:id="rId39" w:history="1">
        <w:r w:rsidRPr="00F20434">
          <w:rPr>
            <w:rStyle w:val="Hyperlink"/>
          </w:rPr>
          <w:t>personal and social activities</w:t>
        </w:r>
      </w:hyperlink>
      <w:r w:rsidRPr="00F20434">
        <w:t> as safe as possible:</w:t>
      </w:r>
    </w:p>
    <w:p w14:paraId="73F5729E" w14:textId="77777777" w:rsidR="00F20434" w:rsidRPr="00F20434" w:rsidRDefault="00F20434" w:rsidP="00F20434">
      <w:r w:rsidRPr="00F20434">
        <w:rPr>
          <w:b/>
          <w:bCs/>
        </w:rPr>
        <w:t>When to delay or cancel a visit</w:t>
      </w:r>
    </w:p>
    <w:p w14:paraId="2A3B1AE6" w14:textId="77777777" w:rsidR="00F20434" w:rsidRPr="00F20434" w:rsidRDefault="00F20434" w:rsidP="00F20434">
      <w:pPr>
        <w:numPr>
          <w:ilvl w:val="0"/>
          <w:numId w:val="5"/>
        </w:numPr>
      </w:pPr>
      <w:r w:rsidRPr="00F20434">
        <w:t>Delay or cancel a visit if you or your visitors have </w:t>
      </w:r>
      <w:hyperlink r:id="rId40" w:history="1">
        <w:r w:rsidRPr="00F20434">
          <w:rPr>
            <w:rStyle w:val="Hyperlink"/>
          </w:rPr>
          <w:t>symptoms</w:t>
        </w:r>
      </w:hyperlink>
      <w:r w:rsidRPr="00F20434">
        <w:t> of COVID-19 or have been exposed to someone with COVID-19 in the last 14 days.</w:t>
      </w:r>
    </w:p>
    <w:p w14:paraId="3883BB01" w14:textId="77777777" w:rsidR="00F20434" w:rsidRPr="00F20434" w:rsidRDefault="00F20434" w:rsidP="00F20434">
      <w:pPr>
        <w:numPr>
          <w:ilvl w:val="0"/>
          <w:numId w:val="5"/>
        </w:numPr>
      </w:pPr>
      <w:r w:rsidRPr="00F20434">
        <w:t>Anyone who has had </w:t>
      </w:r>
      <w:hyperlink r:id="rId41" w:history="1">
        <w:r w:rsidRPr="00F20434">
          <w:rPr>
            <w:rStyle w:val="Hyperlink"/>
          </w:rPr>
          <w:t>close contact</w:t>
        </w:r>
      </w:hyperlink>
      <w:r w:rsidRPr="00F20434">
        <w:t> with a person with COVID-19 should </w:t>
      </w:r>
      <w:hyperlink r:id="rId42" w:history="1">
        <w:r w:rsidRPr="00F20434">
          <w:rPr>
            <w:rStyle w:val="Hyperlink"/>
          </w:rPr>
          <w:t>stay home and monitor for symptoms</w:t>
        </w:r>
      </w:hyperlink>
      <w:r w:rsidRPr="00F20434">
        <w:t>.</w:t>
      </w:r>
    </w:p>
    <w:p w14:paraId="30A9D9D9" w14:textId="77777777" w:rsidR="00F20434" w:rsidRPr="00F20434" w:rsidRDefault="00F20434" w:rsidP="00F20434">
      <w:r w:rsidRPr="00F20434">
        <w:rPr>
          <w:b/>
          <w:bCs/>
        </w:rPr>
        <w:t>In general, the more people you interact with, the more closely you interact with them, and the longer that interaction, the higher the risk of COVID-19 spread</w:t>
      </w:r>
      <w:r w:rsidRPr="00F20434">
        <w:t>. So, </w:t>
      </w:r>
      <w:hyperlink r:id="rId43" w:history="1">
        <w:r w:rsidRPr="00F20434">
          <w:rPr>
            <w:rStyle w:val="Hyperlink"/>
          </w:rPr>
          <w:t>think about</w:t>
        </w:r>
      </w:hyperlink>
      <w:r w:rsidRPr="00F20434">
        <w:t>:</w:t>
      </w:r>
    </w:p>
    <w:p w14:paraId="7F17346B" w14:textId="77777777" w:rsidR="00F20434" w:rsidRPr="00F20434" w:rsidRDefault="00F20434" w:rsidP="00F20434">
      <w:pPr>
        <w:numPr>
          <w:ilvl w:val="0"/>
          <w:numId w:val="6"/>
        </w:numPr>
      </w:pPr>
      <w:r w:rsidRPr="00F20434">
        <w:t>How many people will you interact with?</w:t>
      </w:r>
    </w:p>
    <w:p w14:paraId="3842DDDD" w14:textId="77777777" w:rsidR="00F20434" w:rsidRPr="00F20434" w:rsidRDefault="00F20434" w:rsidP="00F20434">
      <w:pPr>
        <w:numPr>
          <w:ilvl w:val="0"/>
          <w:numId w:val="6"/>
        </w:numPr>
      </w:pPr>
      <w:r w:rsidRPr="00F20434">
        <w:t>Can you keep 6 feet of space between you and others?</w:t>
      </w:r>
    </w:p>
    <w:p w14:paraId="78463DD3" w14:textId="77777777" w:rsidR="00F20434" w:rsidRPr="00F20434" w:rsidRDefault="00F20434" w:rsidP="00F20434">
      <w:pPr>
        <w:numPr>
          <w:ilvl w:val="0"/>
          <w:numId w:val="6"/>
        </w:numPr>
      </w:pPr>
      <w:r w:rsidRPr="00F20434">
        <w:t>Will you be outdoors or indoors?</w:t>
      </w:r>
    </w:p>
    <w:p w14:paraId="39BEBFFD" w14:textId="77777777" w:rsidR="00F20434" w:rsidRPr="00F20434" w:rsidRDefault="00F20434" w:rsidP="00F20434">
      <w:pPr>
        <w:numPr>
          <w:ilvl w:val="0"/>
          <w:numId w:val="6"/>
        </w:numPr>
      </w:pPr>
      <w:r w:rsidRPr="00F20434">
        <w:t>What’s the length of time that you will be interacting with people?</w:t>
      </w:r>
    </w:p>
    <w:p w14:paraId="65D81BF5" w14:textId="77777777" w:rsidR="00F20434" w:rsidRPr="00F20434" w:rsidRDefault="00F20434" w:rsidP="00F20434">
      <w:r w:rsidRPr="00F20434">
        <w:rPr>
          <w:b/>
          <w:bCs/>
        </w:rPr>
        <w:t>Encourage social distancing</w:t>
      </w:r>
    </w:p>
    <w:p w14:paraId="2EB5780C" w14:textId="77777777" w:rsidR="00F20434" w:rsidRPr="00F20434" w:rsidRDefault="00F20434" w:rsidP="00F20434">
      <w:pPr>
        <w:numPr>
          <w:ilvl w:val="0"/>
          <w:numId w:val="7"/>
        </w:numPr>
      </w:pPr>
      <w:r w:rsidRPr="00F20434">
        <w:lastRenderedPageBreak/>
        <w:t>Visit with your friends and family </w:t>
      </w:r>
      <w:r w:rsidRPr="00F20434">
        <w:rPr>
          <w:b/>
          <w:bCs/>
        </w:rPr>
        <w:t>outdoors</w:t>
      </w:r>
      <w:r w:rsidRPr="00F20434">
        <w:t>, when possible. If this is not feasible, make sure the room or space is well-ventilated (for example, open windows or doors) and large enough to accommodate </w:t>
      </w:r>
      <w:hyperlink r:id="rId44" w:history="1">
        <w:r w:rsidRPr="00F20434">
          <w:rPr>
            <w:rStyle w:val="Hyperlink"/>
          </w:rPr>
          <w:t>social distancing</w:t>
        </w:r>
      </w:hyperlink>
      <w:r w:rsidRPr="00F20434">
        <w:t>.</w:t>
      </w:r>
    </w:p>
    <w:p w14:paraId="02CB295F" w14:textId="77777777" w:rsidR="00F20434" w:rsidRPr="00F20434" w:rsidRDefault="00F20434" w:rsidP="00F20434">
      <w:pPr>
        <w:numPr>
          <w:ilvl w:val="0"/>
          <w:numId w:val="7"/>
        </w:numPr>
      </w:pPr>
      <w:r w:rsidRPr="00F20434">
        <w:t>Arrange tables and chairs to allow for social distancing. People from the same household can be in groups together and don’t need to be 6 feet apart from each other.</w:t>
      </w:r>
    </w:p>
    <w:p w14:paraId="46FEE027" w14:textId="77777777" w:rsidR="00F20434" w:rsidRPr="00F20434" w:rsidRDefault="00F20434" w:rsidP="00F20434">
      <w:pPr>
        <w:numPr>
          <w:ilvl w:val="0"/>
          <w:numId w:val="7"/>
        </w:numPr>
      </w:pPr>
      <w:r w:rsidRPr="00F20434">
        <w:t>Consider activities where social distancing can be maintained, like sidewalk chalk art or yard games.</w:t>
      </w:r>
    </w:p>
    <w:p w14:paraId="3AEA0C51" w14:textId="77777777" w:rsidR="00F20434" w:rsidRPr="00F20434" w:rsidRDefault="00F20434" w:rsidP="00F20434">
      <w:pPr>
        <w:numPr>
          <w:ilvl w:val="0"/>
          <w:numId w:val="7"/>
        </w:numPr>
      </w:pPr>
      <w:r w:rsidRPr="00F20434">
        <w:t>Try to avoid close contact with your visitors. For example, don’t shake hands, elbow bump, or hug. Instead wave and verbally greet them.</w:t>
      </w:r>
    </w:p>
    <w:p w14:paraId="3FE7493B" w14:textId="77777777" w:rsidR="00F20434" w:rsidRPr="00F20434" w:rsidRDefault="00F20434" w:rsidP="00F20434">
      <w:pPr>
        <w:numPr>
          <w:ilvl w:val="0"/>
          <w:numId w:val="7"/>
        </w:numPr>
      </w:pPr>
      <w:r w:rsidRPr="00F20434">
        <w:t>If possible, avoid others who are not wearing masks or ask others around you to wear masks.</w:t>
      </w:r>
    </w:p>
    <w:p w14:paraId="26F1330D" w14:textId="77777777" w:rsidR="00F20434" w:rsidRPr="00F20434" w:rsidRDefault="00F20434" w:rsidP="00F20434">
      <w:pPr>
        <w:numPr>
          <w:ilvl w:val="0"/>
          <w:numId w:val="7"/>
        </w:numPr>
      </w:pPr>
      <w:r w:rsidRPr="00F20434">
        <w:t>Consider keeping a list of people you visited or who visited you and when the visit occurred. This will help with </w:t>
      </w:r>
      <w:hyperlink r:id="rId45" w:history="1">
        <w:r w:rsidRPr="00F20434">
          <w:rPr>
            <w:rStyle w:val="Hyperlink"/>
          </w:rPr>
          <w:t>contact tracing</w:t>
        </w:r>
      </w:hyperlink>
      <w:r w:rsidRPr="00F20434">
        <w:t> if someone becomes sick.</w:t>
      </w:r>
    </w:p>
    <w:p w14:paraId="0E4052AA" w14:textId="77777777" w:rsidR="00F20434" w:rsidRPr="00F20434" w:rsidRDefault="00F20434" w:rsidP="00F20434">
      <w:r w:rsidRPr="00F20434">
        <w:rPr>
          <w:b/>
          <w:bCs/>
        </w:rPr>
        <w:t>Wear masks</w:t>
      </w:r>
    </w:p>
    <w:p w14:paraId="54B00E89" w14:textId="77777777" w:rsidR="00F20434" w:rsidRPr="00F20434" w:rsidRDefault="00F20434" w:rsidP="00F20434">
      <w:pPr>
        <w:numPr>
          <w:ilvl w:val="0"/>
          <w:numId w:val="8"/>
        </w:numPr>
      </w:pPr>
      <w:hyperlink r:id="rId46" w:history="1">
        <w:r w:rsidRPr="00F20434">
          <w:rPr>
            <w:rStyle w:val="Hyperlink"/>
          </w:rPr>
          <w:t>Masks</w:t>
        </w:r>
      </w:hyperlink>
      <w:r w:rsidRPr="00F20434">
        <w:t> should be worn over the nose and mouth. Masks are especially important when it is difficult to stay at least 6 feet apart from others or when people are indoors to help protect each other.</w:t>
      </w:r>
    </w:p>
    <w:p w14:paraId="012A8241" w14:textId="77777777" w:rsidR="00F20434" w:rsidRPr="00F20434" w:rsidRDefault="00F20434" w:rsidP="00F20434">
      <w:pPr>
        <w:numPr>
          <w:ilvl w:val="0"/>
          <w:numId w:val="8"/>
        </w:numPr>
      </w:pPr>
      <w:r w:rsidRPr="00F20434">
        <w:t>Masks may slow the spread of the virus and help people who may have the virus and do not know it from transmitting it to others</w:t>
      </w:r>
    </w:p>
    <w:p w14:paraId="56D39AFA" w14:textId="77777777" w:rsidR="00F20434" w:rsidRPr="00F20434" w:rsidRDefault="00F20434" w:rsidP="00F20434">
      <w:pPr>
        <w:numPr>
          <w:ilvl w:val="1"/>
          <w:numId w:val="8"/>
        </w:numPr>
      </w:pPr>
      <w:r w:rsidRPr="00F20434">
        <w:t>Wearing a mask helps protects others in case you’re infected, while others wear one to protect you should they be infected.</w:t>
      </w:r>
    </w:p>
    <w:p w14:paraId="0EED5ED6" w14:textId="77777777" w:rsidR="00F20434" w:rsidRPr="00F20434" w:rsidRDefault="00F20434" w:rsidP="00F20434">
      <w:pPr>
        <w:numPr>
          <w:ilvl w:val="0"/>
          <w:numId w:val="8"/>
        </w:numPr>
      </w:pPr>
      <w:r w:rsidRPr="00F20434">
        <w:rPr>
          <w:b/>
          <w:bCs/>
        </w:rPr>
        <w:t>Who should NOT use masks</w:t>
      </w:r>
      <w:r w:rsidRPr="00F20434">
        <w:t xml:space="preserve">: Children under age 2 or anyone who has trouble breathing, is unconscious, or is incapacitated or otherwise unable to remove the mask without </w:t>
      </w:r>
      <w:proofErr w:type="gramStart"/>
      <w:r w:rsidRPr="00F20434">
        <w:t>assistance.</w:t>
      </w:r>
      <w:proofErr w:type="gramEnd"/>
    </w:p>
    <w:p w14:paraId="435BF9E7" w14:textId="77777777" w:rsidR="00F20434" w:rsidRPr="00F20434" w:rsidRDefault="00F20434" w:rsidP="00F20434">
      <w:r w:rsidRPr="00F20434">
        <w:rPr>
          <w:b/>
          <w:bCs/>
        </w:rPr>
        <w:t>Wash hands often</w:t>
      </w:r>
    </w:p>
    <w:p w14:paraId="3A8EFBAB" w14:textId="77777777" w:rsidR="00F20434" w:rsidRPr="00F20434" w:rsidRDefault="00F20434" w:rsidP="00F20434">
      <w:pPr>
        <w:numPr>
          <w:ilvl w:val="0"/>
          <w:numId w:val="9"/>
        </w:numPr>
      </w:pPr>
      <w:r w:rsidRPr="00F20434">
        <w:t>Everyone should </w:t>
      </w:r>
      <w:hyperlink r:id="rId47" w:history="1">
        <w:r w:rsidRPr="00F20434">
          <w:rPr>
            <w:rStyle w:val="Hyperlink"/>
          </w:rPr>
          <w:t>wash their hands</w:t>
        </w:r>
      </w:hyperlink>
      <w:r w:rsidRPr="00F20434">
        <w:t> with soap and water for at least 20 seconds at the beginning and end of the visit and whenever you think your hands may have become contaminated.</w:t>
      </w:r>
    </w:p>
    <w:p w14:paraId="1A59A66A" w14:textId="77777777" w:rsidR="00F20434" w:rsidRPr="00F20434" w:rsidRDefault="00F20434" w:rsidP="00F20434">
      <w:pPr>
        <w:numPr>
          <w:ilvl w:val="0"/>
          <w:numId w:val="9"/>
        </w:numPr>
      </w:pPr>
      <w:r w:rsidRPr="00F20434">
        <w:t>If soap and water are not readily available, such as with outdoor visits or activities, use a hand sanitizer that contains at least 60% alcohol. Cover all surfaces of your hands and rub them together until they feel dry.</w:t>
      </w:r>
    </w:p>
    <w:p w14:paraId="7C51FB6F" w14:textId="77777777" w:rsidR="00F20434" w:rsidRPr="00F20434" w:rsidRDefault="00F20434" w:rsidP="00F20434">
      <w:pPr>
        <w:numPr>
          <w:ilvl w:val="0"/>
          <w:numId w:val="9"/>
        </w:numPr>
      </w:pPr>
      <w:r w:rsidRPr="00F20434">
        <w:t>Remind guests to wash or sanitize their hands before serving or eating food.</w:t>
      </w:r>
    </w:p>
    <w:p w14:paraId="7027C3BD" w14:textId="77777777" w:rsidR="00F20434" w:rsidRPr="00F20434" w:rsidRDefault="00F20434" w:rsidP="00F20434">
      <w:pPr>
        <w:numPr>
          <w:ilvl w:val="0"/>
          <w:numId w:val="9"/>
        </w:numPr>
      </w:pPr>
      <w:r w:rsidRPr="00F20434">
        <w:t xml:space="preserve">Use single-use hand towels or paper towels for drying hands so visitors do not share towels. Have a no-touch trash </w:t>
      </w:r>
      <w:proofErr w:type="gramStart"/>
      <w:r w:rsidRPr="00F20434">
        <w:t>can</w:t>
      </w:r>
      <w:proofErr w:type="gramEnd"/>
      <w:r w:rsidRPr="00F20434">
        <w:t xml:space="preserve"> available for guests to use.</w:t>
      </w:r>
    </w:p>
    <w:p w14:paraId="408D1196" w14:textId="77777777" w:rsidR="00F20434" w:rsidRPr="00F20434" w:rsidRDefault="00F20434" w:rsidP="00F20434">
      <w:r w:rsidRPr="00F20434">
        <w:rPr>
          <w:b/>
          <w:bCs/>
        </w:rPr>
        <w:t>Limit contact with commonly touched surfaces or shared items</w:t>
      </w:r>
    </w:p>
    <w:p w14:paraId="7EE87EEE" w14:textId="77777777" w:rsidR="00F20434" w:rsidRPr="00F20434" w:rsidRDefault="00F20434" w:rsidP="00F20434">
      <w:pPr>
        <w:numPr>
          <w:ilvl w:val="0"/>
          <w:numId w:val="10"/>
        </w:numPr>
      </w:pPr>
      <w:r w:rsidRPr="00F20434">
        <w:t>Encourage your visitors to bring their own food and drinks.</w:t>
      </w:r>
    </w:p>
    <w:p w14:paraId="385A6FB1" w14:textId="77777777" w:rsidR="00F20434" w:rsidRPr="00F20434" w:rsidRDefault="00F20434" w:rsidP="00F20434">
      <w:pPr>
        <w:numPr>
          <w:ilvl w:val="0"/>
          <w:numId w:val="10"/>
        </w:numPr>
      </w:pPr>
      <w:hyperlink r:id="rId48" w:history="1">
        <w:r w:rsidRPr="00F20434">
          <w:rPr>
            <w:rStyle w:val="Hyperlink"/>
          </w:rPr>
          <w:t>Clean and disinfect</w:t>
        </w:r>
      </w:hyperlink>
      <w:r w:rsidRPr="00F20434">
        <w:t> commonly touched surfaces and any shared items between use.</w:t>
      </w:r>
    </w:p>
    <w:p w14:paraId="007B9D44" w14:textId="77777777" w:rsidR="00F20434" w:rsidRPr="00F20434" w:rsidRDefault="00F20434" w:rsidP="00F20434">
      <w:pPr>
        <w:numPr>
          <w:ilvl w:val="0"/>
          <w:numId w:val="10"/>
        </w:numPr>
      </w:pPr>
      <w:r w:rsidRPr="00F20434">
        <w:lastRenderedPageBreak/>
        <w:t>If you choose to use any shared items that are reusable (e.g., seating covers, tablecloths, linen napkins), wash, clean, and sanitize them after the event.</w:t>
      </w:r>
    </w:p>
    <w:p w14:paraId="214CE384" w14:textId="77777777" w:rsidR="00F20434" w:rsidRPr="00F20434" w:rsidRDefault="00F20434" w:rsidP="00F20434">
      <w:r w:rsidRPr="00F20434">
        <w:t>If you are thinking about participating in an event or gathering:</w:t>
      </w:r>
    </w:p>
    <w:p w14:paraId="1DC10012" w14:textId="77777777" w:rsidR="00F20434" w:rsidRPr="00F20434" w:rsidRDefault="00F20434" w:rsidP="00F20434">
      <w:r w:rsidRPr="00F20434">
        <w:t>If you are at increased risk for severe illness, consider avoiding high-risk gatherings. The risk of COVID-19 spreading at events and gatherings increases as follows:</w:t>
      </w:r>
    </w:p>
    <w:p w14:paraId="102C6B9A" w14:textId="77777777" w:rsidR="00F20434" w:rsidRPr="00F20434" w:rsidRDefault="00F20434" w:rsidP="00F20434">
      <w:r w:rsidRPr="00F20434">
        <w:rPr>
          <w:b/>
          <w:bCs/>
        </w:rPr>
        <w:t>Lowest risk</w:t>
      </w:r>
      <w:r w:rsidRPr="00F20434">
        <w:t>: Virtual-only activities, events, and gatherings.</w:t>
      </w:r>
    </w:p>
    <w:p w14:paraId="13289F7E" w14:textId="77777777" w:rsidR="00F20434" w:rsidRPr="00F20434" w:rsidRDefault="00F20434" w:rsidP="00F20434">
      <w:r w:rsidRPr="00F20434">
        <w:rPr>
          <w:b/>
          <w:bCs/>
        </w:rPr>
        <w:t>More risk</w:t>
      </w:r>
      <w:r w:rsidRPr="00F20434">
        <w:t>: Smaller outdoor and in-person gatherings in which individuals from different households remain spaced at least 6 feet apart, wear masks, do not share objects, and come from the same local area (e.g., community, town, city, or county).</w:t>
      </w:r>
    </w:p>
    <w:p w14:paraId="187B6ADF" w14:textId="77777777" w:rsidR="00F20434" w:rsidRPr="00F20434" w:rsidRDefault="00F20434" w:rsidP="00F20434">
      <w:r w:rsidRPr="00F20434">
        <w:rPr>
          <w:b/>
          <w:bCs/>
        </w:rPr>
        <w:t>Higher risk:</w:t>
      </w:r>
      <w:r w:rsidRPr="00F20434">
        <w:t> Medium-sized in-person gatherings that are adapted to allow individuals to remain spaced at least 6 feet apart and with attendees coming from outside the local area.</w:t>
      </w:r>
    </w:p>
    <w:p w14:paraId="51BFB0C9" w14:textId="77777777" w:rsidR="00F20434" w:rsidRPr="00F20434" w:rsidRDefault="00F20434" w:rsidP="00F20434">
      <w:r w:rsidRPr="00F20434">
        <w:rPr>
          <w:b/>
          <w:bCs/>
        </w:rPr>
        <w:t>Highest risk</w:t>
      </w:r>
      <w:r w:rsidRPr="00F20434">
        <w:t>: Large in-person gatherings where it is difficult for individuals to remain spaced at least 6 feet apart and attendees travel from outside the local area.</w:t>
      </w:r>
    </w:p>
    <w:p w14:paraId="41EDE0F4" w14:textId="77777777" w:rsidR="00F20434" w:rsidRPr="00F20434" w:rsidRDefault="00F20434" w:rsidP="00F20434">
      <w:r w:rsidRPr="00F20434">
        <w:t>Stay healthy during the COVID-19 pandemic</w:t>
      </w:r>
    </w:p>
    <w:p w14:paraId="5DDBCF33" w14:textId="77777777" w:rsidR="00F20434" w:rsidRPr="00F20434" w:rsidRDefault="00F20434" w:rsidP="00F20434">
      <w:r w:rsidRPr="00F20434">
        <w:t>Staying healthy during the pandemic is important. Talk to your healthcare provider about whether your vaccinations and other preventive services are up to date to help prevent you from becoming ill with other diseases.</w:t>
      </w:r>
    </w:p>
    <w:p w14:paraId="54A8BA35" w14:textId="77777777" w:rsidR="00F20434" w:rsidRPr="00F20434" w:rsidRDefault="00F20434" w:rsidP="00F20434">
      <w:pPr>
        <w:numPr>
          <w:ilvl w:val="0"/>
          <w:numId w:val="11"/>
        </w:numPr>
      </w:pPr>
      <w:r w:rsidRPr="00F20434">
        <w:t>It is particularly important for those at increased risk of severe illness, including older adults, to receive recommended vaccinations against influenza and pneumococcal disease.</w:t>
      </w:r>
    </w:p>
    <w:p w14:paraId="67FC658F" w14:textId="77777777" w:rsidR="00F20434" w:rsidRPr="00F20434" w:rsidRDefault="00F20434" w:rsidP="00F20434">
      <w:pPr>
        <w:numPr>
          <w:ilvl w:val="0"/>
          <w:numId w:val="11"/>
        </w:numPr>
      </w:pPr>
      <w:r w:rsidRPr="00F20434">
        <w:t>Talk with your healthcare provider about maintaining preventive services like </w:t>
      </w:r>
      <w:hyperlink r:id="rId49" w:history="1">
        <w:r w:rsidRPr="00F20434">
          <w:rPr>
            <w:rStyle w:val="Hyperlink"/>
          </w:rPr>
          <w:t>cancer screenings</w:t>
        </w:r>
      </w:hyperlink>
      <w:r w:rsidRPr="00F20434">
        <w:t> during the pandemic.</w:t>
      </w:r>
    </w:p>
    <w:p w14:paraId="58D104C7" w14:textId="77777777" w:rsidR="00F20434" w:rsidRPr="00F20434" w:rsidRDefault="00F20434" w:rsidP="00F20434">
      <w:pPr>
        <w:numPr>
          <w:ilvl w:val="0"/>
          <w:numId w:val="11"/>
        </w:numPr>
      </w:pPr>
      <w:r w:rsidRPr="00F20434">
        <w:t>Remember the importance of staying </w:t>
      </w:r>
      <w:hyperlink r:id="rId50" w:history="1">
        <w:r w:rsidRPr="00F20434">
          <w:rPr>
            <w:rStyle w:val="Hyperlink"/>
          </w:rPr>
          <w:t>physically active</w:t>
        </w:r>
      </w:hyperlink>
      <w:r w:rsidRPr="00F20434">
        <w:t> and practicing healthy habits to </w:t>
      </w:r>
      <w:hyperlink r:id="rId51" w:history="1">
        <w:r w:rsidRPr="00F20434">
          <w:rPr>
            <w:rStyle w:val="Hyperlink"/>
          </w:rPr>
          <w:t>cope with stress</w:t>
        </w:r>
      </w:hyperlink>
      <w:r w:rsidRPr="00F20434">
        <w:t>.</w:t>
      </w:r>
    </w:p>
    <w:p w14:paraId="65B11A5C" w14:textId="77777777" w:rsidR="00F20434" w:rsidRPr="00F20434" w:rsidRDefault="00F20434" w:rsidP="00F20434">
      <w:pPr>
        <w:numPr>
          <w:ilvl w:val="0"/>
          <w:numId w:val="11"/>
        </w:numPr>
      </w:pPr>
      <w:r w:rsidRPr="00F20434">
        <w:t>If you have a medical emergency, do not delay seeking emergency care.</w:t>
      </w:r>
    </w:p>
    <w:p w14:paraId="564D33FB" w14:textId="77777777" w:rsidR="00F20434" w:rsidRPr="00F20434" w:rsidRDefault="00F20434" w:rsidP="00F20434">
      <w:r w:rsidRPr="00F20434">
        <w:t> If you have an underlying medical condition, you should continue to follow your treatment plan:</w:t>
      </w:r>
    </w:p>
    <w:p w14:paraId="6AD007FC" w14:textId="77777777" w:rsidR="00F20434" w:rsidRPr="00F20434" w:rsidRDefault="00F20434" w:rsidP="00F20434">
      <w:pPr>
        <w:numPr>
          <w:ilvl w:val="0"/>
          <w:numId w:val="12"/>
        </w:numPr>
      </w:pPr>
      <w:r w:rsidRPr="00F20434">
        <w:rPr>
          <w:b/>
          <w:bCs/>
        </w:rPr>
        <w:t>Continue your medicines</w:t>
      </w:r>
      <w:r w:rsidRPr="00F20434">
        <w:t> and do not change your treatment plan without talking to your healthcare provider.</w:t>
      </w:r>
    </w:p>
    <w:p w14:paraId="49CF4CA7" w14:textId="77777777" w:rsidR="00F20434" w:rsidRPr="00F20434" w:rsidRDefault="00F20434" w:rsidP="00F20434">
      <w:pPr>
        <w:numPr>
          <w:ilvl w:val="0"/>
          <w:numId w:val="12"/>
        </w:numPr>
      </w:pPr>
      <w:r w:rsidRPr="00F20434">
        <w:rPr>
          <w:b/>
          <w:bCs/>
        </w:rPr>
        <w:t>Have at least a 30-day supply</w:t>
      </w:r>
      <w:r w:rsidRPr="00F20434">
        <w:t> of prescription and non-prescription medicines. </w:t>
      </w:r>
      <w:hyperlink r:id="rId52" w:history="1">
        <w:r w:rsidRPr="00F20434">
          <w:rPr>
            <w:rStyle w:val="Hyperlink"/>
          </w:rPr>
          <w:t>Talk to a healthcare provider</w:t>
        </w:r>
      </w:hyperlink>
      <w:r w:rsidRPr="00F20434">
        <w:t>, insurer, and pharmacist about getting an extra supply (i.e., more than 30 days) of prescription medicines, if possible, to reduce your trips to the pharmacy.</w:t>
      </w:r>
    </w:p>
    <w:p w14:paraId="30BC711F" w14:textId="77777777" w:rsidR="00F20434" w:rsidRPr="00F20434" w:rsidRDefault="00F20434" w:rsidP="00F20434">
      <w:pPr>
        <w:numPr>
          <w:ilvl w:val="0"/>
          <w:numId w:val="12"/>
        </w:numPr>
      </w:pPr>
      <w:r w:rsidRPr="00F20434">
        <w:rPr>
          <w:b/>
          <w:bCs/>
        </w:rPr>
        <w:t>Do not delay getting emergency care for your underlying medical condition</w:t>
      </w:r>
      <w:r w:rsidRPr="00F20434">
        <w:t> because of COVID-19. Emergency departments have contingency infection prevention plans to protect you from getting COVID-19 if you need care.</w:t>
      </w:r>
    </w:p>
    <w:p w14:paraId="484C6C8E" w14:textId="77777777" w:rsidR="00F20434" w:rsidRPr="00F20434" w:rsidRDefault="00F20434" w:rsidP="00F20434">
      <w:pPr>
        <w:numPr>
          <w:ilvl w:val="0"/>
          <w:numId w:val="12"/>
        </w:numPr>
      </w:pPr>
      <w:r w:rsidRPr="00F20434">
        <w:rPr>
          <w:b/>
          <w:bCs/>
        </w:rPr>
        <w:lastRenderedPageBreak/>
        <w:t>Call your healthcare provider if you have any concerns</w:t>
      </w:r>
      <w:r w:rsidRPr="00F20434">
        <w:t> about your underlying medical conditions or if you get sick and think that you may have COVID-19. If you need emergency help, call 911 right away.</w:t>
      </w:r>
    </w:p>
    <w:p w14:paraId="36ED6990" w14:textId="77777777" w:rsidR="00F20434" w:rsidRPr="00F20434" w:rsidRDefault="00F20434" w:rsidP="00F20434">
      <w:pPr>
        <w:numPr>
          <w:ilvl w:val="0"/>
          <w:numId w:val="12"/>
        </w:numPr>
      </w:pPr>
      <w:r w:rsidRPr="00F20434">
        <w:rPr>
          <w:b/>
          <w:bCs/>
        </w:rPr>
        <w:t>If you don’t have a healthcare provider, </w:t>
      </w:r>
      <w:r w:rsidRPr="00F20434">
        <w:t>contact your nearest </w:t>
      </w:r>
      <w:hyperlink r:id="rId53"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54" w:history="1">
        <w:r w:rsidRPr="00F20434">
          <w:rPr>
            <w:rStyle w:val="Hyperlink"/>
          </w:rPr>
          <w:t>health department.</w:t>
        </w:r>
      </w:hyperlink>
    </w:p>
    <w:p w14:paraId="4CF79B51" w14:textId="77777777" w:rsidR="00F20434" w:rsidRPr="00F20434" w:rsidRDefault="00F20434" w:rsidP="00F20434">
      <w:r w:rsidRPr="00F20434">
        <w:t>box tissue light icon</w:t>
      </w:r>
    </w:p>
    <w:p w14:paraId="520E62BE" w14:textId="77777777" w:rsidR="00F20434" w:rsidRPr="00F20434" w:rsidRDefault="00F20434" w:rsidP="00F20434">
      <w:hyperlink r:id="rId55" w:history="1">
        <w:r w:rsidRPr="00F20434">
          <w:rPr>
            <w:rStyle w:val="Hyperlink"/>
          </w:rPr>
          <w:t>Protect Your Health This Flu Season</w:t>
        </w:r>
      </w:hyperlink>
    </w:p>
    <w:p w14:paraId="0CEEF795" w14:textId="77777777" w:rsidR="00F20434" w:rsidRPr="00F20434" w:rsidRDefault="00F20434" w:rsidP="00F20434">
      <w:r w:rsidRPr="00F20434">
        <w:t>Getting a flu vaccine during 2020-2021 is more important than ever because of the ongoing COVID-19 pandemic. Flu vaccination is especially important for people who are at high risk from flu; many of whom are also at high risk for COVID-19 or serious outcomes.</w:t>
      </w:r>
    </w:p>
    <w:p w14:paraId="469CB977" w14:textId="77777777" w:rsidR="00F20434" w:rsidRPr="00F20434" w:rsidRDefault="00F20434" w:rsidP="00F20434">
      <w:pPr>
        <w:numPr>
          <w:ilvl w:val="0"/>
          <w:numId w:val="13"/>
        </w:numPr>
      </w:pPr>
      <w:hyperlink r:id="rId56" w:history="1">
        <w:r w:rsidRPr="00F20434">
          <w:rPr>
            <w:rStyle w:val="Hyperlink"/>
          </w:rPr>
          <w:t>People at High Risk For Flu Complications</w:t>
        </w:r>
      </w:hyperlink>
    </w:p>
    <w:p w14:paraId="0583D5C3" w14:textId="7711E803" w:rsidR="00F20434" w:rsidRPr="00F20434" w:rsidRDefault="00F20434" w:rsidP="00F20434">
      <w:r w:rsidRPr="00F20434">
        <w:drawing>
          <wp:inline distT="0" distB="0" distL="0" distR="0" wp14:anchorId="63CEFB54" wp14:editId="2A4368A2">
            <wp:extent cx="2714625" cy="1514475"/>
            <wp:effectExtent l="0" t="0" r="9525" b="9525"/>
            <wp:docPr id="2" name="Picture 2" descr="COVID-19 Hospitalization and Death by A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Hospitalization and Death by Ag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14625" cy="1514475"/>
                    </a:xfrm>
                    <a:prstGeom prst="rect">
                      <a:avLst/>
                    </a:prstGeom>
                    <a:noFill/>
                    <a:ln>
                      <a:noFill/>
                    </a:ln>
                  </pic:spPr>
                </pic:pic>
              </a:graphicData>
            </a:graphic>
          </wp:inline>
        </w:drawing>
      </w:r>
    </w:p>
    <w:p w14:paraId="2DAC50EA" w14:textId="77777777" w:rsidR="00F20434" w:rsidRPr="00F20434" w:rsidRDefault="00F20434" w:rsidP="00F20434">
      <w:r w:rsidRPr="00F20434">
        <w:t>COVID-19 Hospitalization and Death by Age</w:t>
      </w:r>
    </w:p>
    <w:p w14:paraId="46A8E7E4" w14:textId="7EB50086" w:rsidR="00F20434" w:rsidRPr="00F20434" w:rsidRDefault="00F20434" w:rsidP="00F20434">
      <w:r w:rsidRPr="00F20434">
        <w:drawing>
          <wp:inline distT="0" distB="0" distL="0" distR="0" wp14:anchorId="168CA833" wp14:editId="0636C876">
            <wp:extent cx="2714625" cy="1514475"/>
            <wp:effectExtent l="0" t="0" r="9525" b="9525"/>
            <wp:docPr id="1" name="Picture 1" descr="COVID-19 Hospitalization and Death by Race/Ethnicity">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19 Hospitalization and Death by Race/Ethnicity">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14625" cy="1514475"/>
                    </a:xfrm>
                    <a:prstGeom prst="rect">
                      <a:avLst/>
                    </a:prstGeom>
                    <a:noFill/>
                    <a:ln>
                      <a:noFill/>
                    </a:ln>
                  </pic:spPr>
                </pic:pic>
              </a:graphicData>
            </a:graphic>
          </wp:inline>
        </w:drawing>
      </w:r>
    </w:p>
    <w:p w14:paraId="58D4E939" w14:textId="77777777" w:rsidR="00F20434" w:rsidRPr="00F20434" w:rsidRDefault="00F20434" w:rsidP="00F20434">
      <w:r w:rsidRPr="00F20434">
        <w:t>COVID-19 Hospitalization and Death by Race/Ethnicity</w:t>
      </w:r>
    </w:p>
    <w:p w14:paraId="7B040FE9" w14:textId="77777777" w:rsidR="00F20434" w:rsidRPr="00F20434" w:rsidRDefault="00F20434" w:rsidP="00F20434">
      <w:r w:rsidRPr="00F20434">
        <w:t>Actions you can take based on your medical conditions and other risk factors</w:t>
      </w:r>
    </w:p>
    <w:p w14:paraId="65E36689" w14:textId="77777777" w:rsidR="00F20434" w:rsidRPr="00F20434" w:rsidRDefault="00F20434" w:rsidP="00F20434">
      <w:bookmarkStart w:id="0" w:name="Asthma%20(moderate-to-severe)"/>
      <w:bookmarkEnd w:id="0"/>
      <w:r w:rsidRPr="00F20434">
        <w:t>Asthma (moderate-to-severe)</w:t>
      </w:r>
    </w:p>
    <w:p w14:paraId="5FE19093" w14:textId="77777777" w:rsidR="00F20434" w:rsidRPr="00F20434" w:rsidRDefault="00F20434" w:rsidP="00F20434">
      <w:r w:rsidRPr="00F20434">
        <w:t>Having moderate-to-severe asthma might increase your risk for severe illness from COVID-19.</w:t>
      </w:r>
    </w:p>
    <w:p w14:paraId="6B744C70" w14:textId="77777777" w:rsidR="00F20434" w:rsidRPr="00F20434" w:rsidRDefault="00F20434" w:rsidP="00F20434">
      <w:r w:rsidRPr="00F20434">
        <w:rPr>
          <w:b/>
          <w:bCs/>
        </w:rPr>
        <w:t>Actions to take</w:t>
      </w:r>
    </w:p>
    <w:p w14:paraId="67A55A3F" w14:textId="77777777" w:rsidR="00F20434" w:rsidRPr="00F20434" w:rsidRDefault="00F20434" w:rsidP="00F20434">
      <w:pPr>
        <w:numPr>
          <w:ilvl w:val="0"/>
          <w:numId w:val="14"/>
        </w:numPr>
      </w:pPr>
      <w:r w:rsidRPr="00F20434">
        <w:t>Keep your asthma under control by following your </w:t>
      </w:r>
      <w:hyperlink r:id="rId61" w:history="1">
        <w:r w:rsidRPr="00F20434">
          <w:rPr>
            <w:rStyle w:val="Hyperlink"/>
          </w:rPr>
          <w:t>Asthma Action Plan</w:t>
        </w:r>
      </w:hyperlink>
      <w:r w:rsidRPr="00F20434">
        <w:rPr>
          <w:u w:val="single"/>
        </w:rPr>
        <w:t>.</w:t>
      </w:r>
    </w:p>
    <w:p w14:paraId="4D8422F0" w14:textId="77777777" w:rsidR="00F20434" w:rsidRPr="00F20434" w:rsidRDefault="00F20434" w:rsidP="00F20434">
      <w:pPr>
        <w:numPr>
          <w:ilvl w:val="0"/>
          <w:numId w:val="14"/>
        </w:numPr>
      </w:pPr>
      <w:r w:rsidRPr="00F20434">
        <w:lastRenderedPageBreak/>
        <w:t>Continue your current medicines, including any inhalers with steroids in them (“steroids” is another word for corticosteroids). Know </w:t>
      </w:r>
      <w:hyperlink r:id="rId62" w:history="1">
        <w:r w:rsidRPr="00F20434">
          <w:rPr>
            <w:rStyle w:val="Hyperlink"/>
          </w:rPr>
          <w:t>how to use your inhaler.</w:t>
        </w:r>
      </w:hyperlink>
      <w:r w:rsidRPr="00F20434">
        <w:t>  Avoid your </w:t>
      </w:r>
      <w:hyperlink r:id="rId63" w:history="1">
        <w:r w:rsidRPr="00F20434">
          <w:rPr>
            <w:rStyle w:val="Hyperlink"/>
          </w:rPr>
          <w:t>asthma triggers.</w:t>
        </w:r>
      </w:hyperlink>
    </w:p>
    <w:p w14:paraId="613D3B49" w14:textId="77777777" w:rsidR="00F20434" w:rsidRPr="00F20434" w:rsidRDefault="00F20434" w:rsidP="00F20434">
      <w:pPr>
        <w:numPr>
          <w:ilvl w:val="0"/>
          <w:numId w:val="14"/>
        </w:numPr>
      </w:pPr>
      <w:r w:rsidRPr="00F20434">
        <w:t>Make sure that you have at least a 30-day supply of your medicines.</w:t>
      </w:r>
    </w:p>
    <w:p w14:paraId="05184128" w14:textId="77777777" w:rsidR="00F20434" w:rsidRPr="00F20434" w:rsidRDefault="00F20434" w:rsidP="00F20434">
      <w:pPr>
        <w:numPr>
          <w:ilvl w:val="0"/>
          <w:numId w:val="14"/>
        </w:numPr>
      </w:pPr>
      <w:r w:rsidRPr="00F20434">
        <w:t>Call your healthcare provider if you have concerns about your condition or feel sick. </w:t>
      </w:r>
      <w:r w:rsidRPr="00F20434">
        <w:rPr>
          <w:b/>
          <w:bCs/>
        </w:rPr>
        <w:t>If you don’t have a healthcare provider, </w:t>
      </w:r>
      <w:r w:rsidRPr="00F20434">
        <w:t>contact your nearest </w:t>
      </w:r>
      <w:hyperlink r:id="rId64"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65" w:history="1">
        <w:r w:rsidRPr="00F20434">
          <w:rPr>
            <w:rStyle w:val="Hyperlink"/>
          </w:rPr>
          <w:t>health department.</w:t>
        </w:r>
      </w:hyperlink>
    </w:p>
    <w:p w14:paraId="0E8842A6" w14:textId="77777777" w:rsidR="00F20434" w:rsidRPr="00F20434" w:rsidRDefault="00F20434" w:rsidP="00F20434">
      <w:pPr>
        <w:numPr>
          <w:ilvl w:val="0"/>
          <w:numId w:val="14"/>
        </w:numPr>
      </w:pPr>
      <w:r w:rsidRPr="00F20434">
        <w:t>Have another member of your household who doesn’t have asthma clean and disinfect your house for you. When they use cleaning and disinfecting products, have them:</w:t>
      </w:r>
    </w:p>
    <w:p w14:paraId="1C7186BD" w14:textId="77777777" w:rsidR="00F20434" w:rsidRPr="00F20434" w:rsidRDefault="00F20434" w:rsidP="00F20434">
      <w:pPr>
        <w:numPr>
          <w:ilvl w:val="1"/>
          <w:numId w:val="14"/>
        </w:numPr>
      </w:pPr>
      <w:r w:rsidRPr="00F20434">
        <w:t>Make sure that people with asthma are not in the room.</w:t>
      </w:r>
    </w:p>
    <w:p w14:paraId="4A4ACF7C" w14:textId="77777777" w:rsidR="00F20434" w:rsidRPr="00F20434" w:rsidRDefault="00F20434" w:rsidP="00F20434">
      <w:pPr>
        <w:numPr>
          <w:ilvl w:val="1"/>
          <w:numId w:val="14"/>
        </w:numPr>
      </w:pPr>
      <w:r w:rsidRPr="00F20434">
        <w:t>Avoid using </w:t>
      </w:r>
      <w:hyperlink r:id="rId66" w:history="1">
        <w:r w:rsidRPr="00F20434">
          <w:rPr>
            <w:rStyle w:val="Hyperlink"/>
          </w:rPr>
          <w:t>disinfectants known to trigger asthma attacks</w:t>
        </w:r>
      </w:hyperlink>
      <w:r w:rsidRPr="00F20434">
        <w:t>.</w:t>
      </w:r>
    </w:p>
    <w:p w14:paraId="3306A52F" w14:textId="77777777" w:rsidR="00F20434" w:rsidRPr="00F20434" w:rsidRDefault="00F20434" w:rsidP="00F20434">
      <w:pPr>
        <w:numPr>
          <w:ilvl w:val="1"/>
          <w:numId w:val="14"/>
        </w:numPr>
      </w:pPr>
      <w:r w:rsidRPr="00F20434">
        <w:t>Open windows or doors and use a fan that blows air outdoors.</w:t>
      </w:r>
    </w:p>
    <w:p w14:paraId="20FBCD73" w14:textId="77777777" w:rsidR="00F20434" w:rsidRPr="00F20434" w:rsidRDefault="00F20434" w:rsidP="00F20434">
      <w:pPr>
        <w:numPr>
          <w:ilvl w:val="1"/>
          <w:numId w:val="14"/>
        </w:numPr>
      </w:pPr>
      <w:r w:rsidRPr="00F20434">
        <w:t>Always follow the instructions on the product label.</w:t>
      </w:r>
    </w:p>
    <w:p w14:paraId="7705724A" w14:textId="77777777" w:rsidR="00F20434" w:rsidRPr="00F20434" w:rsidRDefault="00F20434" w:rsidP="00F20434">
      <w:pPr>
        <w:numPr>
          <w:ilvl w:val="1"/>
          <w:numId w:val="14"/>
        </w:numPr>
      </w:pPr>
      <w:r w:rsidRPr="00F20434">
        <w:t>Spray or pour spray products onto a cleaning cloth or paper towel instead of spraying the product directly onto the cleaning surface (if the product label allows).</w:t>
      </w:r>
    </w:p>
    <w:p w14:paraId="26FE85F5" w14:textId="77777777" w:rsidR="00F20434" w:rsidRPr="00F20434" w:rsidRDefault="00F20434" w:rsidP="00F20434">
      <w:hyperlink r:id="rId67" w:history="1">
        <w:r w:rsidRPr="00F20434">
          <w:rPr>
            <w:rStyle w:val="Hyperlink"/>
          </w:rPr>
          <w:t>Learn more about asthma.</w:t>
        </w:r>
      </w:hyperlink>
    </w:p>
    <w:p w14:paraId="0D65D243" w14:textId="77777777" w:rsidR="00F20434" w:rsidRPr="00F20434" w:rsidRDefault="00F20434" w:rsidP="00F20434">
      <w:bookmarkStart w:id="1" w:name="Cancer"/>
      <w:bookmarkEnd w:id="1"/>
      <w:r w:rsidRPr="00F20434">
        <w:t>Cancer</w:t>
      </w:r>
    </w:p>
    <w:p w14:paraId="1640080B" w14:textId="77777777" w:rsidR="00F20434" w:rsidRPr="00F20434" w:rsidRDefault="00F20434" w:rsidP="00F20434">
      <w:r w:rsidRPr="00F20434">
        <w:t>Having cancer currently increases your risk of severe illness from COVID-19. At this time, it is not known whether having a history of cancer increases your risk.</w:t>
      </w:r>
    </w:p>
    <w:p w14:paraId="31814E36" w14:textId="77777777" w:rsidR="00F20434" w:rsidRPr="00F20434" w:rsidRDefault="00F20434" w:rsidP="00F20434">
      <w:r w:rsidRPr="00F20434">
        <w:rPr>
          <w:b/>
          <w:bCs/>
        </w:rPr>
        <w:t>Actions to take:</w:t>
      </w:r>
    </w:p>
    <w:p w14:paraId="48A23AA5" w14:textId="77777777" w:rsidR="00F20434" w:rsidRPr="00F20434" w:rsidRDefault="00F20434" w:rsidP="00F20434">
      <w:pPr>
        <w:numPr>
          <w:ilvl w:val="0"/>
          <w:numId w:val="15"/>
        </w:numPr>
      </w:pPr>
      <w:r w:rsidRPr="00F20434">
        <w:t>Have a conversation with your healthcare provider or care team to discuss your individual level of risk based on your condition, your treatment, and the level of transmission in your community.</w:t>
      </w:r>
    </w:p>
    <w:p w14:paraId="12B09B4B" w14:textId="77777777" w:rsidR="00F20434" w:rsidRPr="00F20434" w:rsidRDefault="00F20434" w:rsidP="00F20434">
      <w:pPr>
        <w:numPr>
          <w:ilvl w:val="0"/>
          <w:numId w:val="15"/>
        </w:numPr>
      </w:pPr>
      <w:r w:rsidRPr="00F20434">
        <w:t>Do not stop taking your medicines or alter your treatment plan without talking to your healthcare provider.</w:t>
      </w:r>
    </w:p>
    <w:p w14:paraId="1C424D70" w14:textId="77777777" w:rsidR="00F20434" w:rsidRPr="00F20434" w:rsidRDefault="00F20434" w:rsidP="00F20434">
      <w:pPr>
        <w:numPr>
          <w:ilvl w:val="0"/>
          <w:numId w:val="15"/>
        </w:numPr>
      </w:pPr>
      <w:r w:rsidRPr="00F20434">
        <w:t>Make sure that you have at least a 30-day supply of your medicines.</w:t>
      </w:r>
    </w:p>
    <w:p w14:paraId="36A17637" w14:textId="77777777" w:rsidR="00F20434" w:rsidRPr="00F20434" w:rsidRDefault="00F20434" w:rsidP="00F20434">
      <w:pPr>
        <w:numPr>
          <w:ilvl w:val="0"/>
          <w:numId w:val="15"/>
        </w:numPr>
      </w:pPr>
      <w:r w:rsidRPr="00F20434">
        <w:t>Do not delay life-saving treatment or emergency care.</w:t>
      </w:r>
    </w:p>
    <w:p w14:paraId="6B40DC1E" w14:textId="77777777" w:rsidR="00F20434" w:rsidRPr="00F20434" w:rsidRDefault="00F20434" w:rsidP="00F20434">
      <w:pPr>
        <w:numPr>
          <w:ilvl w:val="0"/>
          <w:numId w:val="15"/>
        </w:numPr>
      </w:pPr>
      <w:r w:rsidRPr="00F20434">
        <w:t>Call your healthcare provider or care team if you have concerns about your condition, your treatment, think you may have been exposed to COVID-19, or any other questions.</w:t>
      </w:r>
    </w:p>
    <w:p w14:paraId="32495752" w14:textId="77777777" w:rsidR="00F20434" w:rsidRPr="00F20434" w:rsidRDefault="00F20434" w:rsidP="00F20434">
      <w:pPr>
        <w:numPr>
          <w:ilvl w:val="0"/>
          <w:numId w:val="15"/>
        </w:numPr>
      </w:pPr>
      <w:r w:rsidRPr="00F20434">
        <w:rPr>
          <w:b/>
          <w:bCs/>
        </w:rPr>
        <w:t>If you don’t have a healthcare provider, </w:t>
      </w:r>
      <w:r w:rsidRPr="00F20434">
        <w:t>contact your nearest </w:t>
      </w:r>
      <w:hyperlink r:id="rId68"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69" w:history="1">
        <w:r w:rsidRPr="00F20434">
          <w:rPr>
            <w:rStyle w:val="Hyperlink"/>
          </w:rPr>
          <w:t>health department</w:t>
        </w:r>
      </w:hyperlink>
      <w:r w:rsidRPr="00F20434">
        <w:t>.</w:t>
      </w:r>
    </w:p>
    <w:p w14:paraId="42A7B856" w14:textId="77777777" w:rsidR="00F20434" w:rsidRPr="00F20434" w:rsidRDefault="00F20434" w:rsidP="00F20434">
      <w:pPr>
        <w:numPr>
          <w:ilvl w:val="0"/>
          <w:numId w:val="15"/>
        </w:numPr>
      </w:pPr>
      <w:hyperlink r:id="rId70" w:history="1">
        <w:r w:rsidRPr="00F20434">
          <w:rPr>
            <w:rStyle w:val="Hyperlink"/>
          </w:rPr>
          <w:t>For more information on preventing infections for people with cancer.</w:t>
        </w:r>
      </w:hyperlink>
    </w:p>
    <w:p w14:paraId="37578306" w14:textId="77777777" w:rsidR="00F20434" w:rsidRPr="00F20434" w:rsidRDefault="00F20434" w:rsidP="00F20434">
      <w:hyperlink r:id="rId71" w:history="1">
        <w:r w:rsidRPr="00F20434">
          <w:rPr>
            <w:rStyle w:val="Hyperlink"/>
          </w:rPr>
          <w:t>Learn more about cancer.</w:t>
        </w:r>
      </w:hyperlink>
    </w:p>
    <w:p w14:paraId="334A5778" w14:textId="77777777" w:rsidR="00F20434" w:rsidRPr="00F20434" w:rsidRDefault="00F20434" w:rsidP="00F20434">
      <w:bookmarkStart w:id="2" w:name="Chronic%20kidney%20disease"/>
      <w:bookmarkEnd w:id="2"/>
      <w:r w:rsidRPr="00F20434">
        <w:t>Chronic kidney disease</w:t>
      </w:r>
    </w:p>
    <w:p w14:paraId="460A6BB6" w14:textId="77777777" w:rsidR="00F20434" w:rsidRPr="00F20434" w:rsidRDefault="00F20434" w:rsidP="00F20434">
      <w:r w:rsidRPr="00F20434">
        <w:lastRenderedPageBreak/>
        <w:t>Having chronic kidney disease of any stage increases your risk for severe illness from COVID-19.</w:t>
      </w:r>
    </w:p>
    <w:p w14:paraId="18D30C25" w14:textId="77777777" w:rsidR="00F20434" w:rsidRPr="00F20434" w:rsidRDefault="00F20434" w:rsidP="00F20434">
      <w:r w:rsidRPr="00F20434">
        <w:rPr>
          <w:b/>
          <w:bCs/>
        </w:rPr>
        <w:t>Actions to take</w:t>
      </w:r>
    </w:p>
    <w:p w14:paraId="7385B7E9" w14:textId="77777777" w:rsidR="00F20434" w:rsidRPr="00F20434" w:rsidRDefault="00F20434" w:rsidP="00F20434">
      <w:pPr>
        <w:numPr>
          <w:ilvl w:val="0"/>
          <w:numId w:val="16"/>
        </w:numPr>
      </w:pPr>
      <w:r w:rsidRPr="00F20434">
        <w:t>Continue your medicines and your diet as directed by your healthcare provider.</w:t>
      </w:r>
    </w:p>
    <w:p w14:paraId="6BED68FE" w14:textId="77777777" w:rsidR="00F20434" w:rsidRPr="00F20434" w:rsidRDefault="00F20434" w:rsidP="00F20434">
      <w:pPr>
        <w:numPr>
          <w:ilvl w:val="0"/>
          <w:numId w:val="16"/>
        </w:numPr>
      </w:pPr>
      <w:r w:rsidRPr="00F20434">
        <w:t>Make sure that you have at least a 30-day supply of your medicines.</w:t>
      </w:r>
    </w:p>
    <w:p w14:paraId="0DE1C227" w14:textId="77777777" w:rsidR="00F20434" w:rsidRPr="00F20434" w:rsidRDefault="00F20434" w:rsidP="00F20434">
      <w:pPr>
        <w:numPr>
          <w:ilvl w:val="0"/>
          <w:numId w:val="16"/>
        </w:numPr>
      </w:pPr>
      <w:r w:rsidRPr="00F20434">
        <w:t>Stay in contact with your healthcare team as often as possible, especially if you have any new signs or symptoms of illness. Also reach out to them if you can’t get the medicines or foods you need.</w:t>
      </w:r>
    </w:p>
    <w:p w14:paraId="28E1F89C" w14:textId="77777777" w:rsidR="00F20434" w:rsidRPr="00F20434" w:rsidRDefault="00F20434" w:rsidP="00F20434">
      <w:pPr>
        <w:numPr>
          <w:ilvl w:val="0"/>
          <w:numId w:val="16"/>
        </w:numPr>
      </w:pPr>
      <w:r w:rsidRPr="00F20434">
        <w:rPr>
          <w:b/>
          <w:bCs/>
        </w:rPr>
        <w:t>If you don’t have a healthcare provider, </w:t>
      </w:r>
      <w:r w:rsidRPr="00F20434">
        <w:t>contact your nearest </w:t>
      </w:r>
      <w:hyperlink r:id="rId72"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73" w:history="1">
        <w:r w:rsidRPr="00F20434">
          <w:rPr>
            <w:rStyle w:val="Hyperlink"/>
          </w:rPr>
          <w:t>health department.</w:t>
        </w:r>
      </w:hyperlink>
    </w:p>
    <w:p w14:paraId="000B331F" w14:textId="77777777" w:rsidR="00F20434" w:rsidRPr="00F20434" w:rsidRDefault="00F20434" w:rsidP="00F20434">
      <w:pPr>
        <w:numPr>
          <w:ilvl w:val="0"/>
          <w:numId w:val="16"/>
        </w:numPr>
      </w:pPr>
      <w:r w:rsidRPr="00F20434">
        <w:t>Have shelf-stable food choices to help you follow your kidney diet.</w:t>
      </w:r>
    </w:p>
    <w:p w14:paraId="48B4D373" w14:textId="77777777" w:rsidR="00F20434" w:rsidRPr="00F20434" w:rsidRDefault="00F20434" w:rsidP="00F20434">
      <w:pPr>
        <w:numPr>
          <w:ilvl w:val="0"/>
          <w:numId w:val="16"/>
        </w:numPr>
      </w:pPr>
      <w:r w:rsidRPr="00F20434">
        <w:t>If you are on dialysis:</w:t>
      </w:r>
    </w:p>
    <w:p w14:paraId="5C20BC8B" w14:textId="77777777" w:rsidR="00F20434" w:rsidRPr="00F20434" w:rsidRDefault="00F20434" w:rsidP="00F20434">
      <w:pPr>
        <w:numPr>
          <w:ilvl w:val="1"/>
          <w:numId w:val="16"/>
        </w:numPr>
      </w:pPr>
      <w:r w:rsidRPr="00F20434">
        <w:t>Contact your dialysis clinic and your healthcare provider if you feel sick or have concerns.</w:t>
      </w:r>
    </w:p>
    <w:p w14:paraId="6EEDF8D6" w14:textId="77777777" w:rsidR="00F20434" w:rsidRPr="00F20434" w:rsidRDefault="00F20434" w:rsidP="00F20434">
      <w:pPr>
        <w:numPr>
          <w:ilvl w:val="1"/>
          <w:numId w:val="16"/>
        </w:numPr>
      </w:pPr>
      <w:r w:rsidRPr="00F20434">
        <w:t>Do NOT miss your treatments.</w:t>
      </w:r>
    </w:p>
    <w:p w14:paraId="3A700980" w14:textId="77777777" w:rsidR="00F20434" w:rsidRPr="00F20434" w:rsidRDefault="00F20434" w:rsidP="00F20434">
      <w:pPr>
        <w:numPr>
          <w:ilvl w:val="1"/>
          <w:numId w:val="16"/>
        </w:numPr>
      </w:pPr>
      <w:r w:rsidRPr="00F20434">
        <w:t>Plan to have enough food on hand to follow the </w:t>
      </w:r>
      <w:hyperlink r:id="rId74" w:history="1">
        <w:r w:rsidRPr="00F20434">
          <w:rPr>
            <w:rStyle w:val="Hyperlink"/>
          </w:rPr>
          <w:t xml:space="preserve">KCER 3-Day Emergency Diet </w:t>
        </w:r>
        <w:proofErr w:type="spellStart"/>
        <w:r w:rsidRPr="00F20434">
          <w:rPr>
            <w:rStyle w:val="Hyperlink"/>
          </w:rPr>
          <w:t>Planexternal</w:t>
        </w:r>
        <w:proofErr w:type="spellEnd"/>
        <w:r w:rsidRPr="00F20434">
          <w:rPr>
            <w:rStyle w:val="Hyperlink"/>
          </w:rPr>
          <w:t xml:space="preserve"> icon</w:t>
        </w:r>
      </w:hyperlink>
      <w:r w:rsidRPr="00F20434">
        <w:t> for dialysis patients in case you are unable to maintain your normal treatment schedule.</w:t>
      </w:r>
    </w:p>
    <w:p w14:paraId="772952BB" w14:textId="77777777" w:rsidR="00F20434" w:rsidRPr="00F20434" w:rsidRDefault="00F20434" w:rsidP="00F20434">
      <w:hyperlink r:id="rId75" w:history="1">
        <w:r w:rsidRPr="00F20434">
          <w:rPr>
            <w:rStyle w:val="Hyperlink"/>
          </w:rPr>
          <w:t>Learn more about kidney disease.</w:t>
        </w:r>
      </w:hyperlink>
    </w:p>
    <w:p w14:paraId="0757CAF8" w14:textId="77777777" w:rsidR="00F20434" w:rsidRPr="00F20434" w:rsidRDefault="00F20434" w:rsidP="00F20434">
      <w:hyperlink r:id="rId76" w:history="1">
        <w:r w:rsidRPr="00F20434">
          <w:rPr>
            <w:rStyle w:val="Hyperlink"/>
          </w:rPr>
          <w:t>Learn how to take care of your kidneys.</w:t>
        </w:r>
      </w:hyperlink>
    </w:p>
    <w:p w14:paraId="4E124976" w14:textId="77777777" w:rsidR="00F20434" w:rsidRPr="00F20434" w:rsidRDefault="00F20434" w:rsidP="00F20434">
      <w:bookmarkStart w:id="3" w:name="COPD,%20cystic%20fibrosis,%20pulmonary%2"/>
      <w:bookmarkEnd w:id="3"/>
      <w:r w:rsidRPr="00F20434">
        <w:t>COPD, cystic fibrosis, pulmonary fibrosis, and other chronic lung diseases</w:t>
      </w:r>
    </w:p>
    <w:p w14:paraId="2E9904A4" w14:textId="77777777" w:rsidR="00F20434" w:rsidRPr="00F20434" w:rsidRDefault="00F20434" w:rsidP="00F20434">
      <w:r w:rsidRPr="00F20434">
        <w:t>Having COPD (including emphysema and chronic bronchitis) is known to increase your risk of severe illness from COVID-19. Other chronic lung diseases, such as idiopathic pulmonary fibrosis and </w:t>
      </w:r>
      <w:hyperlink r:id="rId77" w:history="1">
        <w:r w:rsidRPr="00F20434">
          <w:rPr>
            <w:rStyle w:val="Hyperlink"/>
          </w:rPr>
          <w:t>cystic fibrosis</w:t>
        </w:r>
      </w:hyperlink>
      <w:r w:rsidRPr="00F20434">
        <w:t>, might increase your risk of severe illness from COVID-19.</w:t>
      </w:r>
    </w:p>
    <w:p w14:paraId="3F53DA13" w14:textId="77777777" w:rsidR="00F20434" w:rsidRPr="00F20434" w:rsidRDefault="00F20434" w:rsidP="00F20434">
      <w:r w:rsidRPr="00F20434">
        <w:rPr>
          <w:b/>
          <w:bCs/>
        </w:rPr>
        <w:t>Actions to take</w:t>
      </w:r>
    </w:p>
    <w:p w14:paraId="0EE1E438" w14:textId="77777777" w:rsidR="00F20434" w:rsidRPr="00F20434" w:rsidRDefault="00F20434" w:rsidP="00F20434">
      <w:pPr>
        <w:numPr>
          <w:ilvl w:val="0"/>
          <w:numId w:val="17"/>
        </w:numPr>
      </w:pPr>
      <w:r w:rsidRPr="00F20434">
        <w:t>Keep taking your current medicines, including those with steroids in them (“steroids” is another word for corticosteroids).</w:t>
      </w:r>
    </w:p>
    <w:p w14:paraId="0AFCFF9B" w14:textId="77777777" w:rsidR="00F20434" w:rsidRPr="00F20434" w:rsidRDefault="00F20434" w:rsidP="00F20434">
      <w:pPr>
        <w:numPr>
          <w:ilvl w:val="0"/>
          <w:numId w:val="17"/>
        </w:numPr>
      </w:pPr>
      <w:r w:rsidRPr="00F20434">
        <w:t>Make sure that you have at least a 30-day supply of your medicines.</w:t>
      </w:r>
    </w:p>
    <w:p w14:paraId="26E686D2" w14:textId="77777777" w:rsidR="00F20434" w:rsidRPr="00F20434" w:rsidRDefault="00F20434" w:rsidP="00F20434">
      <w:pPr>
        <w:numPr>
          <w:ilvl w:val="0"/>
          <w:numId w:val="17"/>
        </w:numPr>
      </w:pPr>
      <w:r w:rsidRPr="00F20434">
        <w:t>Avoid triggers that make your symptoms worse.</w:t>
      </w:r>
    </w:p>
    <w:p w14:paraId="74CEF1E4" w14:textId="77777777" w:rsidR="00F20434" w:rsidRPr="00F20434" w:rsidRDefault="00F20434" w:rsidP="00F20434">
      <w:pPr>
        <w:numPr>
          <w:ilvl w:val="0"/>
          <w:numId w:val="17"/>
        </w:numPr>
      </w:pPr>
      <w:r w:rsidRPr="00F20434">
        <w:t>Call your healthcare provider if you have concerns about your condition or feel sick.</w:t>
      </w:r>
    </w:p>
    <w:p w14:paraId="42229C3B" w14:textId="77777777" w:rsidR="00F20434" w:rsidRPr="00F20434" w:rsidRDefault="00F20434" w:rsidP="00F20434">
      <w:pPr>
        <w:numPr>
          <w:ilvl w:val="0"/>
          <w:numId w:val="17"/>
        </w:numPr>
      </w:pPr>
      <w:r w:rsidRPr="00F20434">
        <w:rPr>
          <w:b/>
          <w:bCs/>
        </w:rPr>
        <w:t>If you don’t have a healthcare provider, </w:t>
      </w:r>
      <w:r w:rsidRPr="00F20434">
        <w:t>contact your nearest </w:t>
      </w:r>
      <w:hyperlink r:id="rId78"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79" w:history="1">
        <w:r w:rsidRPr="00F20434">
          <w:rPr>
            <w:rStyle w:val="Hyperlink"/>
          </w:rPr>
          <w:t>health department.</w:t>
        </w:r>
      </w:hyperlink>
    </w:p>
    <w:p w14:paraId="44D06C8F" w14:textId="77777777" w:rsidR="00F20434" w:rsidRPr="00F20434" w:rsidRDefault="00F20434" w:rsidP="00F20434">
      <w:hyperlink r:id="rId80" w:history="1">
        <w:r w:rsidRPr="00F20434">
          <w:rPr>
            <w:rStyle w:val="Hyperlink"/>
          </w:rPr>
          <w:t>Learn more about COPD.</w:t>
        </w:r>
      </w:hyperlink>
    </w:p>
    <w:p w14:paraId="0AE17DB9" w14:textId="77777777" w:rsidR="00F20434" w:rsidRPr="00F20434" w:rsidRDefault="00F20434" w:rsidP="00F20434">
      <w:hyperlink r:id="rId81" w:history="1">
        <w:r w:rsidRPr="00F20434">
          <w:rPr>
            <w:rStyle w:val="Hyperlink"/>
          </w:rPr>
          <w:t>Top of Page</w:t>
        </w:r>
      </w:hyperlink>
    </w:p>
    <w:p w14:paraId="07A0D889" w14:textId="77777777" w:rsidR="00F20434" w:rsidRPr="00F20434" w:rsidRDefault="00F20434" w:rsidP="00F20434">
      <w:bookmarkStart w:id="4" w:name="Diabetes"/>
      <w:bookmarkEnd w:id="4"/>
      <w:r w:rsidRPr="00F20434">
        <w:t>Diabetes</w:t>
      </w:r>
    </w:p>
    <w:p w14:paraId="409FA755" w14:textId="77777777" w:rsidR="00F20434" w:rsidRPr="00F20434" w:rsidRDefault="00F20434" w:rsidP="00F20434">
      <w:r w:rsidRPr="00F20434">
        <w:t>Having type 2 diabetes increases your risk of severe illness from COVID-19. Based on what we know at this time, having type 1 or gestational diabetes might increase your risk of severe illness from COVID-19.</w:t>
      </w:r>
    </w:p>
    <w:p w14:paraId="47E33E1F" w14:textId="77777777" w:rsidR="00F20434" w:rsidRPr="00F20434" w:rsidRDefault="00F20434" w:rsidP="00F20434">
      <w:r w:rsidRPr="00F20434">
        <w:rPr>
          <w:b/>
          <w:bCs/>
        </w:rPr>
        <w:t>Actions to take</w:t>
      </w:r>
    </w:p>
    <w:p w14:paraId="73D307B8" w14:textId="77777777" w:rsidR="00F20434" w:rsidRPr="00F20434" w:rsidRDefault="00F20434" w:rsidP="00F20434">
      <w:pPr>
        <w:numPr>
          <w:ilvl w:val="0"/>
          <w:numId w:val="18"/>
        </w:numPr>
      </w:pPr>
      <w:r w:rsidRPr="00F20434">
        <w:t>Continue taking your diabetes pills and insulin as usual.</w:t>
      </w:r>
    </w:p>
    <w:p w14:paraId="01DC2398" w14:textId="77777777" w:rsidR="00F20434" w:rsidRPr="00F20434" w:rsidRDefault="00F20434" w:rsidP="00F20434">
      <w:pPr>
        <w:numPr>
          <w:ilvl w:val="0"/>
          <w:numId w:val="18"/>
        </w:numPr>
      </w:pPr>
      <w:r w:rsidRPr="00F20434">
        <w:t>Test your blood sugar and keep track of the results, as directed by your healthcare provider.</w:t>
      </w:r>
    </w:p>
    <w:p w14:paraId="754E3A88" w14:textId="77777777" w:rsidR="00F20434" w:rsidRPr="00F20434" w:rsidRDefault="00F20434" w:rsidP="00F20434">
      <w:pPr>
        <w:numPr>
          <w:ilvl w:val="0"/>
          <w:numId w:val="18"/>
        </w:numPr>
      </w:pPr>
      <w:r w:rsidRPr="00F20434">
        <w:t>Make sure that you have at least a 30-day supply of your diabetes medicines, including insulin.</w:t>
      </w:r>
    </w:p>
    <w:p w14:paraId="55287C14" w14:textId="77777777" w:rsidR="00F20434" w:rsidRPr="00F20434" w:rsidRDefault="00F20434" w:rsidP="00F20434">
      <w:pPr>
        <w:numPr>
          <w:ilvl w:val="0"/>
          <w:numId w:val="18"/>
        </w:numPr>
      </w:pPr>
      <w:r w:rsidRPr="00F20434">
        <w:t>Follow your healthcare provider’s instructions if you are feeling ill as well as the </w:t>
      </w:r>
      <w:hyperlink r:id="rId82" w:history="1">
        <w:r w:rsidRPr="00F20434">
          <w:rPr>
            <w:rStyle w:val="Hyperlink"/>
          </w:rPr>
          <w:t>sick day tips for people with diabetes</w:t>
        </w:r>
      </w:hyperlink>
      <w:r w:rsidRPr="00F20434">
        <w:rPr>
          <w:u w:val="single"/>
        </w:rPr>
        <w:t>.</w:t>
      </w:r>
    </w:p>
    <w:p w14:paraId="0D2CE1D0" w14:textId="77777777" w:rsidR="00F20434" w:rsidRPr="00F20434" w:rsidRDefault="00F20434" w:rsidP="00F20434">
      <w:pPr>
        <w:numPr>
          <w:ilvl w:val="0"/>
          <w:numId w:val="18"/>
        </w:numPr>
      </w:pPr>
      <w:r w:rsidRPr="00F20434">
        <w:t>Call your healthcare provider if you have concerns about your condition or feel sick.</w:t>
      </w:r>
    </w:p>
    <w:p w14:paraId="0DDF942D" w14:textId="77777777" w:rsidR="00F20434" w:rsidRPr="00F20434" w:rsidRDefault="00F20434" w:rsidP="00F20434">
      <w:pPr>
        <w:numPr>
          <w:ilvl w:val="0"/>
          <w:numId w:val="18"/>
        </w:numPr>
      </w:pPr>
      <w:r w:rsidRPr="00F20434">
        <w:rPr>
          <w:b/>
          <w:bCs/>
        </w:rPr>
        <w:t>If you don’t have a healthcare provider, </w:t>
      </w:r>
      <w:r w:rsidRPr="00F20434">
        <w:t>contact your nearest </w:t>
      </w:r>
      <w:hyperlink r:id="rId83"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84" w:history="1">
        <w:r w:rsidRPr="00F20434">
          <w:rPr>
            <w:rStyle w:val="Hyperlink"/>
          </w:rPr>
          <w:t>health department.</w:t>
        </w:r>
      </w:hyperlink>
    </w:p>
    <w:p w14:paraId="55442AE2" w14:textId="77777777" w:rsidR="00F20434" w:rsidRPr="00F20434" w:rsidRDefault="00F20434" w:rsidP="00F20434">
      <w:hyperlink r:id="rId85" w:history="1">
        <w:r w:rsidRPr="00F20434">
          <w:rPr>
            <w:rStyle w:val="Hyperlink"/>
          </w:rPr>
          <w:t>Learn more about diabetes.</w:t>
        </w:r>
      </w:hyperlink>
    </w:p>
    <w:p w14:paraId="332E0435" w14:textId="77777777" w:rsidR="00F20434" w:rsidRPr="00F20434" w:rsidRDefault="00F20434" w:rsidP="00F20434">
      <w:bookmarkStart w:id="5" w:name="Heart%20Conditions%20and%20Other%20Cardi"/>
      <w:bookmarkEnd w:id="5"/>
      <w:r w:rsidRPr="00F20434">
        <w:t>Heart Conditions and Other Cardiovascular and Cerebrovascular Diseases</w:t>
      </w:r>
    </w:p>
    <w:p w14:paraId="07643282" w14:textId="77777777" w:rsidR="00F20434" w:rsidRPr="00F20434" w:rsidRDefault="00F20434" w:rsidP="00F20434">
      <w:r w:rsidRPr="00F20434">
        <w:t>Having any of the following heart conditions increases your risk of severe illness from COVID-19:</w:t>
      </w:r>
    </w:p>
    <w:p w14:paraId="29F2631E" w14:textId="77777777" w:rsidR="00F20434" w:rsidRPr="00F20434" w:rsidRDefault="00F20434" w:rsidP="00F20434">
      <w:pPr>
        <w:numPr>
          <w:ilvl w:val="0"/>
          <w:numId w:val="19"/>
        </w:numPr>
      </w:pPr>
      <w:r w:rsidRPr="00F20434">
        <w:t>Heart failure</w:t>
      </w:r>
    </w:p>
    <w:p w14:paraId="52D15116" w14:textId="77777777" w:rsidR="00F20434" w:rsidRPr="00F20434" w:rsidRDefault="00F20434" w:rsidP="00F20434">
      <w:pPr>
        <w:numPr>
          <w:ilvl w:val="0"/>
          <w:numId w:val="19"/>
        </w:numPr>
      </w:pPr>
      <w:r w:rsidRPr="00F20434">
        <w:t>Coronary artery disease</w:t>
      </w:r>
    </w:p>
    <w:p w14:paraId="43209501" w14:textId="77777777" w:rsidR="00F20434" w:rsidRPr="00F20434" w:rsidRDefault="00F20434" w:rsidP="00F20434">
      <w:pPr>
        <w:numPr>
          <w:ilvl w:val="0"/>
          <w:numId w:val="19"/>
        </w:numPr>
      </w:pPr>
      <w:r w:rsidRPr="00F20434">
        <w:t>Cardiomyopathies</w:t>
      </w:r>
    </w:p>
    <w:p w14:paraId="5401234D" w14:textId="77777777" w:rsidR="00F20434" w:rsidRPr="00F20434" w:rsidRDefault="00F20434" w:rsidP="00F20434">
      <w:pPr>
        <w:numPr>
          <w:ilvl w:val="0"/>
          <w:numId w:val="19"/>
        </w:numPr>
      </w:pPr>
      <w:r w:rsidRPr="00F20434">
        <w:t>Pulmonary hypertension</w:t>
      </w:r>
    </w:p>
    <w:p w14:paraId="4AB415F1" w14:textId="77777777" w:rsidR="00F20434" w:rsidRPr="00F20434" w:rsidRDefault="00F20434" w:rsidP="00F20434">
      <w:r w:rsidRPr="00F20434">
        <w:t>Having other cardiovascular or cerebrovascular disease, such as hypertension (high blood pressure) or stroke, might increase your risk of severe illness from COVID-19.</w:t>
      </w:r>
    </w:p>
    <w:p w14:paraId="79BA97A3" w14:textId="77777777" w:rsidR="00F20434" w:rsidRPr="00F20434" w:rsidRDefault="00F20434" w:rsidP="00F20434">
      <w:r w:rsidRPr="00F20434">
        <w:rPr>
          <w:b/>
          <w:bCs/>
        </w:rPr>
        <w:t>Actions to take</w:t>
      </w:r>
    </w:p>
    <w:p w14:paraId="0658474C" w14:textId="77777777" w:rsidR="00F20434" w:rsidRPr="00F20434" w:rsidRDefault="00F20434" w:rsidP="00F20434">
      <w:pPr>
        <w:numPr>
          <w:ilvl w:val="0"/>
          <w:numId w:val="20"/>
        </w:numPr>
      </w:pPr>
      <w:r w:rsidRPr="00F20434">
        <w:t>Take your medicines exactly as prescribed and follow your healthcare provider’s recommendations for diet and exercise while maintaining social distancing precautions.</w:t>
      </w:r>
    </w:p>
    <w:p w14:paraId="03B3E47D" w14:textId="77777777" w:rsidR="00F20434" w:rsidRPr="00F20434" w:rsidRDefault="00F20434" w:rsidP="00F20434">
      <w:pPr>
        <w:numPr>
          <w:ilvl w:val="0"/>
          <w:numId w:val="20"/>
        </w:numPr>
      </w:pPr>
      <w:r w:rsidRPr="00F20434">
        <w:t>Continue angiotensin converting enzyme inhibitors (ACE-I) or angiotensin-II receptor blockers (ARB) as prescribed by your healthcare provider for indications such as heart failure or high blood pressure.</w:t>
      </w:r>
    </w:p>
    <w:p w14:paraId="27513387" w14:textId="77777777" w:rsidR="00F20434" w:rsidRPr="00F20434" w:rsidRDefault="00F20434" w:rsidP="00F20434">
      <w:pPr>
        <w:numPr>
          <w:ilvl w:val="0"/>
          <w:numId w:val="20"/>
        </w:numPr>
      </w:pPr>
      <w:r w:rsidRPr="00F20434">
        <w:t>Make sure that you have at least a 30-day supply of your heart disease medicines, including high cholesterol and high blood pressure medicines.</w:t>
      </w:r>
    </w:p>
    <w:p w14:paraId="71328AA5" w14:textId="77777777" w:rsidR="00F20434" w:rsidRPr="00F20434" w:rsidRDefault="00F20434" w:rsidP="00F20434">
      <w:pPr>
        <w:numPr>
          <w:ilvl w:val="0"/>
          <w:numId w:val="20"/>
        </w:numPr>
      </w:pPr>
      <w:r w:rsidRPr="00F20434">
        <w:t>Call your healthcare provider if you have concerns about your condition or feel sick.</w:t>
      </w:r>
    </w:p>
    <w:p w14:paraId="3AFDDC85" w14:textId="77777777" w:rsidR="00F20434" w:rsidRPr="00F20434" w:rsidRDefault="00F20434" w:rsidP="00F20434">
      <w:pPr>
        <w:numPr>
          <w:ilvl w:val="0"/>
          <w:numId w:val="20"/>
        </w:numPr>
      </w:pPr>
      <w:r w:rsidRPr="00F20434">
        <w:rPr>
          <w:b/>
          <w:bCs/>
        </w:rPr>
        <w:lastRenderedPageBreak/>
        <w:t>If you don’t have a healthcare provider, </w:t>
      </w:r>
      <w:r w:rsidRPr="00F20434">
        <w:t>contact your nearest </w:t>
      </w:r>
      <w:hyperlink r:id="rId86"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87" w:history="1">
        <w:r w:rsidRPr="00F20434">
          <w:rPr>
            <w:rStyle w:val="Hyperlink"/>
          </w:rPr>
          <w:t>health department.</w:t>
        </w:r>
      </w:hyperlink>
    </w:p>
    <w:p w14:paraId="3801A878" w14:textId="77777777" w:rsidR="00F20434" w:rsidRPr="00F20434" w:rsidRDefault="00F20434" w:rsidP="00F20434">
      <w:pPr>
        <w:numPr>
          <w:ilvl w:val="0"/>
          <w:numId w:val="20"/>
        </w:numPr>
      </w:pPr>
      <w:r w:rsidRPr="00F20434">
        <w:t>Do not delay life-saving treatment or emergency care.</w:t>
      </w:r>
    </w:p>
    <w:p w14:paraId="32A8C861" w14:textId="77777777" w:rsidR="00F20434" w:rsidRPr="00F20434" w:rsidRDefault="00F20434" w:rsidP="00F20434">
      <w:hyperlink r:id="rId88" w:history="1">
        <w:r w:rsidRPr="00F20434">
          <w:rPr>
            <w:rStyle w:val="Hyperlink"/>
          </w:rPr>
          <w:t>Learn more about serious heart conditions.</w:t>
        </w:r>
      </w:hyperlink>
    </w:p>
    <w:p w14:paraId="101C0157" w14:textId="77777777" w:rsidR="00F20434" w:rsidRPr="00F20434" w:rsidRDefault="00F20434" w:rsidP="00F20434">
      <w:hyperlink r:id="rId89" w:history="1">
        <w:r w:rsidRPr="00F20434">
          <w:rPr>
            <w:rStyle w:val="Hyperlink"/>
          </w:rPr>
          <w:t>Learn more about heart disease.</w:t>
        </w:r>
      </w:hyperlink>
    </w:p>
    <w:p w14:paraId="1D6C20C1" w14:textId="77777777" w:rsidR="00F20434" w:rsidRPr="00F20434" w:rsidRDefault="00F20434" w:rsidP="00F20434">
      <w:hyperlink r:id="rId90" w:history="1">
        <w:r w:rsidRPr="00F20434">
          <w:rPr>
            <w:rStyle w:val="Hyperlink"/>
          </w:rPr>
          <w:t>Learn more about stroke.</w:t>
        </w:r>
      </w:hyperlink>
    </w:p>
    <w:p w14:paraId="58313DCA" w14:textId="77777777" w:rsidR="00F20434" w:rsidRPr="00F20434" w:rsidRDefault="00F20434" w:rsidP="00F20434">
      <w:hyperlink r:id="rId91" w:history="1">
        <w:r w:rsidRPr="00F20434">
          <w:rPr>
            <w:rStyle w:val="Hyperlink"/>
          </w:rPr>
          <w:t>Learn more about high blood pressure.</w:t>
        </w:r>
      </w:hyperlink>
    </w:p>
    <w:p w14:paraId="741C58A1" w14:textId="77777777" w:rsidR="00F20434" w:rsidRPr="00F20434" w:rsidRDefault="00F20434" w:rsidP="00F20434">
      <w:bookmarkStart w:id="6" w:name="Hemoglobin%20disorders%20such%20as%20sic"/>
      <w:bookmarkEnd w:id="6"/>
      <w:r w:rsidRPr="00F20434">
        <w:t>Hemoglobin disorders such as sickle cell disease and thalassemia</w:t>
      </w:r>
    </w:p>
    <w:p w14:paraId="7E81080E" w14:textId="77777777" w:rsidR="00F20434" w:rsidRPr="00F20434" w:rsidRDefault="00F20434" w:rsidP="00F20434">
      <w:r w:rsidRPr="00F20434">
        <w:t>Having sickle cell disease (SCD) increases your risk for severe illness from COVID-19. Having other hemoglobin disorders, like thalassemia, might increase your risk for severe illness from COVID-19.</w:t>
      </w:r>
    </w:p>
    <w:p w14:paraId="371EECC2" w14:textId="77777777" w:rsidR="00F20434" w:rsidRPr="00F20434" w:rsidRDefault="00F20434" w:rsidP="00F20434">
      <w:r w:rsidRPr="00F20434">
        <w:rPr>
          <w:b/>
          <w:bCs/>
        </w:rPr>
        <w:t>Actions to take</w:t>
      </w:r>
    </w:p>
    <w:p w14:paraId="386DA911" w14:textId="77777777" w:rsidR="00F20434" w:rsidRPr="00F20434" w:rsidRDefault="00F20434" w:rsidP="00F20434">
      <w:pPr>
        <w:numPr>
          <w:ilvl w:val="0"/>
          <w:numId w:val="21"/>
        </w:numPr>
      </w:pPr>
      <w:r w:rsidRPr="00F20434">
        <w:t>Ask your healthcare provider about telemedicine or remote healthcare visits, and know </w:t>
      </w:r>
      <w:hyperlink r:id="rId92" w:history="1">
        <w:r w:rsidRPr="00F20434">
          <w:rPr>
            <w:rStyle w:val="Hyperlink"/>
          </w:rPr>
          <w:t>when to go to the emergency department</w:t>
        </w:r>
      </w:hyperlink>
      <w:r w:rsidRPr="00F20434">
        <w:t>.</w:t>
      </w:r>
    </w:p>
    <w:p w14:paraId="61FBBBCD" w14:textId="77777777" w:rsidR="00F20434" w:rsidRPr="00F20434" w:rsidRDefault="00F20434" w:rsidP="00F20434">
      <w:pPr>
        <w:numPr>
          <w:ilvl w:val="0"/>
          <w:numId w:val="21"/>
        </w:numPr>
      </w:pPr>
      <w:r w:rsidRPr="00F20434">
        <w:t>Work with your healthcare provider to manage </w:t>
      </w:r>
      <w:hyperlink r:id="rId93" w:history="1">
        <w:r w:rsidRPr="00F20434">
          <w:rPr>
            <w:rStyle w:val="Hyperlink"/>
          </w:rPr>
          <w:t>medicines and therapies</w:t>
        </w:r>
      </w:hyperlink>
      <w:r w:rsidRPr="00F20434">
        <w:t> for your disorder (including hydroxyurea, chelation therapy, blood transfusions, and prescriptions for pain management) and any other health condition you may have (such as diabetes, high blood pressure, and arthritis).</w:t>
      </w:r>
    </w:p>
    <w:p w14:paraId="1160A462" w14:textId="77777777" w:rsidR="00F20434" w:rsidRPr="00F20434" w:rsidRDefault="00F20434" w:rsidP="00F20434">
      <w:pPr>
        <w:numPr>
          <w:ilvl w:val="0"/>
          <w:numId w:val="21"/>
        </w:numPr>
      </w:pPr>
      <w:r w:rsidRPr="00F20434">
        <w:rPr>
          <w:b/>
          <w:bCs/>
        </w:rPr>
        <w:t>If you don’t have a healthcare provider, </w:t>
      </w:r>
      <w:r w:rsidRPr="00F20434">
        <w:t>contact your nearest </w:t>
      </w:r>
      <w:hyperlink r:id="rId94"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95" w:history="1">
        <w:r w:rsidRPr="00F20434">
          <w:rPr>
            <w:rStyle w:val="Hyperlink"/>
          </w:rPr>
          <w:t>health department.</w:t>
        </w:r>
      </w:hyperlink>
    </w:p>
    <w:p w14:paraId="438EEF36" w14:textId="77777777" w:rsidR="00F20434" w:rsidRPr="00F20434" w:rsidRDefault="00F20434" w:rsidP="00F20434">
      <w:pPr>
        <w:numPr>
          <w:ilvl w:val="0"/>
          <w:numId w:val="21"/>
        </w:numPr>
      </w:pPr>
      <w:r w:rsidRPr="00F20434">
        <w:t xml:space="preserve">Try to prevent </w:t>
      </w:r>
      <w:proofErr w:type="spellStart"/>
      <w:r w:rsidRPr="00F20434">
        <w:t>vaso</w:t>
      </w:r>
      <w:proofErr w:type="spellEnd"/>
      <w:r w:rsidRPr="00F20434">
        <w:t>-occlusive episodes or pain crises by </w:t>
      </w:r>
      <w:hyperlink r:id="rId96" w:anchor="Pain" w:history="1">
        <w:r w:rsidRPr="00F20434">
          <w:rPr>
            <w:rStyle w:val="Hyperlink"/>
          </w:rPr>
          <w:t>avoiding possible triggers</w:t>
        </w:r>
      </w:hyperlink>
      <w:r w:rsidRPr="00F20434">
        <w:t>.</w:t>
      </w:r>
    </w:p>
    <w:p w14:paraId="5D7BB984" w14:textId="77777777" w:rsidR="00F20434" w:rsidRPr="00F20434" w:rsidRDefault="00F20434" w:rsidP="00F20434">
      <w:pPr>
        <w:numPr>
          <w:ilvl w:val="0"/>
          <w:numId w:val="21"/>
        </w:numPr>
      </w:pPr>
      <w:r w:rsidRPr="00F20434">
        <w:t>Review CDC’s </w:t>
      </w:r>
      <w:hyperlink r:id="rId97" w:history="1">
        <w:r w:rsidRPr="00F20434">
          <w:rPr>
            <w:rStyle w:val="Hyperlink"/>
          </w:rPr>
          <w:t>healthy living with SCD guide</w:t>
        </w:r>
      </w:hyperlink>
      <w:r w:rsidRPr="00F20434">
        <w:t> or our </w:t>
      </w:r>
      <w:hyperlink r:id="rId98" w:history="1">
        <w:r w:rsidRPr="00F20434">
          <w:rPr>
            <w:rStyle w:val="Hyperlink"/>
          </w:rPr>
          <w:t>healthy living with thalassemia guide</w:t>
        </w:r>
      </w:hyperlink>
      <w:r w:rsidRPr="00F20434">
        <w:t> for tips to help you stay healthy.</w:t>
      </w:r>
    </w:p>
    <w:p w14:paraId="6E88E10E" w14:textId="77777777" w:rsidR="00F20434" w:rsidRPr="00F20434" w:rsidRDefault="00F20434" w:rsidP="00F20434">
      <w:pPr>
        <w:numPr>
          <w:ilvl w:val="0"/>
          <w:numId w:val="21"/>
        </w:numPr>
      </w:pPr>
      <w:r w:rsidRPr="00F20434">
        <w:t>Find </w:t>
      </w:r>
      <w:hyperlink r:id="rId99" w:history="1">
        <w:r w:rsidRPr="00F20434">
          <w:rPr>
            <w:rStyle w:val="Hyperlink"/>
          </w:rPr>
          <w:t>SCD resources</w:t>
        </w:r>
      </w:hyperlink>
      <w:r w:rsidRPr="00F20434">
        <w:t> and </w:t>
      </w:r>
      <w:hyperlink r:id="rId100" w:history="1">
        <w:r w:rsidRPr="00F20434">
          <w:rPr>
            <w:rStyle w:val="Hyperlink"/>
          </w:rPr>
          <w:t>thalassemia resources</w:t>
        </w:r>
      </w:hyperlink>
      <w:r w:rsidRPr="00F20434">
        <w:t> to help navigate care and increase knowledge and awareness of SCD and thalassemia.</w:t>
      </w:r>
    </w:p>
    <w:p w14:paraId="142EC9B4" w14:textId="77777777" w:rsidR="00F20434" w:rsidRPr="00F20434" w:rsidRDefault="00F20434" w:rsidP="00F20434">
      <w:pPr>
        <w:numPr>
          <w:ilvl w:val="0"/>
          <w:numId w:val="21"/>
        </w:numPr>
      </w:pPr>
      <w:r w:rsidRPr="00F20434">
        <w:t>Let friends and family know about the need for </w:t>
      </w:r>
      <w:hyperlink r:id="rId101" w:history="1">
        <w:r w:rsidRPr="00F20434">
          <w:rPr>
            <w:rStyle w:val="Hyperlink"/>
          </w:rPr>
          <w:t>healthy blood donors</w:t>
        </w:r>
      </w:hyperlink>
      <w:r w:rsidRPr="00F20434">
        <w:t>.</w:t>
      </w:r>
    </w:p>
    <w:p w14:paraId="61FCBC5B" w14:textId="77777777" w:rsidR="00F20434" w:rsidRPr="00F20434" w:rsidRDefault="00F20434" w:rsidP="00F20434">
      <w:hyperlink r:id="rId102" w:history="1">
        <w:r w:rsidRPr="00F20434">
          <w:rPr>
            <w:rStyle w:val="Hyperlink"/>
          </w:rPr>
          <w:t>Learn more about blood disorders.</w:t>
        </w:r>
      </w:hyperlink>
    </w:p>
    <w:p w14:paraId="37D2D137" w14:textId="77777777" w:rsidR="00F20434" w:rsidRPr="00F20434" w:rsidRDefault="00F20434" w:rsidP="00F20434">
      <w:bookmarkStart w:id="7" w:name="Immunocompromised%20state"/>
      <w:bookmarkEnd w:id="7"/>
      <w:r w:rsidRPr="00F20434">
        <w:t>Immunocompromised state (weakened immune system) from blood, bone marrow, or organ transplant; HIV; use of corticosteroids; or use of other immune weakening medicines</w:t>
      </w:r>
    </w:p>
    <w:p w14:paraId="2DB102DF" w14:textId="77777777" w:rsidR="00F20434" w:rsidRPr="00F20434" w:rsidRDefault="00F20434" w:rsidP="00F20434">
      <w:r w:rsidRPr="00F20434">
        <w:t>Many conditions and treatments can cause a person to be immunocompromised or have a weakened immune system. These include: having a solid organ transplant, blood, or bone marrow transplant; </w:t>
      </w:r>
      <w:hyperlink r:id="rId103" w:history="1">
        <w:r w:rsidRPr="00F20434">
          <w:rPr>
            <w:rStyle w:val="Hyperlink"/>
          </w:rPr>
          <w:t>immune deficiencies</w:t>
        </w:r>
      </w:hyperlink>
      <w:r w:rsidRPr="00F20434">
        <w:t>; </w:t>
      </w:r>
      <w:hyperlink r:id="rId104" w:history="1">
        <w:r w:rsidRPr="00F20434">
          <w:rPr>
            <w:rStyle w:val="Hyperlink"/>
          </w:rPr>
          <w:t>HIV</w:t>
        </w:r>
      </w:hyperlink>
      <w:r w:rsidRPr="00F20434">
        <w:t> with a low CD4 cell count or not on HIV treatment; prolonged use of corticosteroids; or use of other immune weakening medicines. Having a weakened immune system might increase your risk of severe illness from COVID-19.</w:t>
      </w:r>
    </w:p>
    <w:p w14:paraId="7AC80152" w14:textId="77777777" w:rsidR="00F20434" w:rsidRPr="00F20434" w:rsidRDefault="00F20434" w:rsidP="00F20434">
      <w:r w:rsidRPr="00F20434">
        <w:rPr>
          <w:b/>
          <w:bCs/>
        </w:rPr>
        <w:t>Actions to take</w:t>
      </w:r>
    </w:p>
    <w:p w14:paraId="65E79E99" w14:textId="77777777" w:rsidR="00F20434" w:rsidRPr="00F20434" w:rsidRDefault="00F20434" w:rsidP="00F20434">
      <w:pPr>
        <w:numPr>
          <w:ilvl w:val="0"/>
          <w:numId w:val="22"/>
        </w:numPr>
      </w:pPr>
      <w:r w:rsidRPr="00F20434">
        <w:lastRenderedPageBreak/>
        <w:t>Continue any recommended medicines or treatments and follow the advice of your healthcare provider.</w:t>
      </w:r>
    </w:p>
    <w:p w14:paraId="01BC3E82" w14:textId="77777777" w:rsidR="00F20434" w:rsidRPr="00F20434" w:rsidRDefault="00F20434" w:rsidP="00F20434">
      <w:pPr>
        <w:numPr>
          <w:ilvl w:val="0"/>
          <w:numId w:val="22"/>
        </w:numPr>
      </w:pPr>
      <w:r w:rsidRPr="00F20434">
        <w:t>Do not stop taking your medicines without talking to your healthcare provider.</w:t>
      </w:r>
    </w:p>
    <w:p w14:paraId="2DB6BC6C" w14:textId="77777777" w:rsidR="00F20434" w:rsidRPr="00F20434" w:rsidRDefault="00F20434" w:rsidP="00F20434">
      <w:pPr>
        <w:numPr>
          <w:ilvl w:val="0"/>
          <w:numId w:val="22"/>
        </w:numPr>
      </w:pPr>
      <w:r w:rsidRPr="00F20434">
        <w:t>Make sure that you have at least a 30-day supply of your medicines.</w:t>
      </w:r>
    </w:p>
    <w:p w14:paraId="566741BE" w14:textId="77777777" w:rsidR="00F20434" w:rsidRPr="00F20434" w:rsidRDefault="00F20434" w:rsidP="00F20434">
      <w:pPr>
        <w:numPr>
          <w:ilvl w:val="0"/>
          <w:numId w:val="22"/>
        </w:numPr>
      </w:pPr>
      <w:r w:rsidRPr="00F20434">
        <w:t>Do not delay life-saving treatment or emergency care.</w:t>
      </w:r>
    </w:p>
    <w:p w14:paraId="525203F1" w14:textId="77777777" w:rsidR="00F20434" w:rsidRPr="00F20434" w:rsidRDefault="00F20434" w:rsidP="00F20434">
      <w:pPr>
        <w:numPr>
          <w:ilvl w:val="0"/>
          <w:numId w:val="22"/>
        </w:numPr>
      </w:pPr>
      <w:r w:rsidRPr="00F20434">
        <w:t>Call your healthcare provider if you have concerns about your condition or feel sick.</w:t>
      </w:r>
    </w:p>
    <w:p w14:paraId="2F6E204D" w14:textId="77777777" w:rsidR="00F20434" w:rsidRPr="00F20434" w:rsidRDefault="00F20434" w:rsidP="00F20434">
      <w:pPr>
        <w:numPr>
          <w:ilvl w:val="0"/>
          <w:numId w:val="22"/>
        </w:numPr>
      </w:pPr>
      <w:r w:rsidRPr="00F20434">
        <w:rPr>
          <w:b/>
          <w:bCs/>
        </w:rPr>
        <w:t>If you don’t have a healthcare provider, </w:t>
      </w:r>
      <w:r w:rsidRPr="00F20434">
        <w:t>contact your nearest </w:t>
      </w:r>
      <w:hyperlink r:id="rId105"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06" w:history="1">
        <w:r w:rsidRPr="00F20434">
          <w:rPr>
            <w:rStyle w:val="Hyperlink"/>
          </w:rPr>
          <w:t>health department.</w:t>
        </w:r>
      </w:hyperlink>
    </w:p>
    <w:p w14:paraId="2ED9E518" w14:textId="77777777" w:rsidR="00F20434" w:rsidRPr="00F20434" w:rsidRDefault="00F20434" w:rsidP="00F20434">
      <w:hyperlink r:id="rId107" w:history="1">
        <w:r w:rsidRPr="00F20434">
          <w:rPr>
            <w:rStyle w:val="Hyperlink"/>
          </w:rPr>
          <w:t>Information for people living with HIV.</w:t>
        </w:r>
      </w:hyperlink>
    </w:p>
    <w:p w14:paraId="78368941" w14:textId="77777777" w:rsidR="00F20434" w:rsidRPr="00F20434" w:rsidRDefault="00F20434" w:rsidP="00F20434">
      <w:bookmarkStart w:id="8" w:name="Liver%20disease"/>
      <w:bookmarkEnd w:id="8"/>
      <w:r w:rsidRPr="00F20434">
        <w:t>Liver disease</w:t>
      </w:r>
    </w:p>
    <w:p w14:paraId="5F3C8403" w14:textId="77777777" w:rsidR="00F20434" w:rsidRPr="00F20434" w:rsidRDefault="00F20434" w:rsidP="00F20434">
      <w:r w:rsidRPr="00F20434">
        <w:t>Having chronic liver disease, such as alcohol-related liver disease, nonalcoholic fatty liver disease, and especially cirrhosis (scarring of the liver), might increase your risk for severe illness from COVID-19.</w:t>
      </w:r>
    </w:p>
    <w:p w14:paraId="2FA15B9B" w14:textId="77777777" w:rsidR="00F20434" w:rsidRPr="00F20434" w:rsidRDefault="00F20434" w:rsidP="00F20434">
      <w:r w:rsidRPr="00F20434">
        <w:rPr>
          <w:b/>
          <w:bCs/>
        </w:rPr>
        <w:t>Actions to take</w:t>
      </w:r>
    </w:p>
    <w:p w14:paraId="5C440E17" w14:textId="77777777" w:rsidR="00F20434" w:rsidRPr="00F20434" w:rsidRDefault="00F20434" w:rsidP="00F20434">
      <w:pPr>
        <w:numPr>
          <w:ilvl w:val="0"/>
          <w:numId w:val="23"/>
        </w:numPr>
      </w:pPr>
      <w:r w:rsidRPr="00F20434">
        <w:t>Take your medicines exactly as prescribed.</w:t>
      </w:r>
    </w:p>
    <w:p w14:paraId="39DD7ED1" w14:textId="77777777" w:rsidR="00F20434" w:rsidRPr="00F20434" w:rsidRDefault="00F20434" w:rsidP="00F20434">
      <w:pPr>
        <w:numPr>
          <w:ilvl w:val="0"/>
          <w:numId w:val="23"/>
        </w:numPr>
      </w:pPr>
      <w:r w:rsidRPr="00F20434">
        <w:t>Make sure that you have at least a 30-day supply of your medicines.</w:t>
      </w:r>
    </w:p>
    <w:p w14:paraId="0156F870" w14:textId="77777777" w:rsidR="00F20434" w:rsidRPr="00F20434" w:rsidRDefault="00F20434" w:rsidP="00F20434">
      <w:pPr>
        <w:numPr>
          <w:ilvl w:val="0"/>
          <w:numId w:val="23"/>
        </w:numPr>
      </w:pPr>
      <w:r w:rsidRPr="00F20434">
        <w:t>Call your healthcare provider if you have concerns about your condition or feel sick.</w:t>
      </w:r>
    </w:p>
    <w:p w14:paraId="0085925F" w14:textId="77777777" w:rsidR="00F20434" w:rsidRPr="00F20434" w:rsidRDefault="00F20434" w:rsidP="00F20434">
      <w:pPr>
        <w:numPr>
          <w:ilvl w:val="0"/>
          <w:numId w:val="23"/>
        </w:numPr>
      </w:pPr>
      <w:r w:rsidRPr="00F20434">
        <w:rPr>
          <w:b/>
          <w:bCs/>
        </w:rPr>
        <w:t>If you don’t have a healthcare provider, </w:t>
      </w:r>
      <w:r w:rsidRPr="00F20434">
        <w:t>contact your nearest </w:t>
      </w:r>
      <w:hyperlink r:id="rId108"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09" w:history="1">
        <w:r w:rsidRPr="00F20434">
          <w:rPr>
            <w:rStyle w:val="Hyperlink"/>
          </w:rPr>
          <w:t>health department.</w:t>
        </w:r>
      </w:hyperlink>
    </w:p>
    <w:p w14:paraId="1F4CE409" w14:textId="77777777" w:rsidR="00F20434" w:rsidRPr="00F20434" w:rsidRDefault="00F20434" w:rsidP="00F20434">
      <w:hyperlink r:id="rId110" w:history="1">
        <w:r w:rsidRPr="00F20434">
          <w:rPr>
            <w:rStyle w:val="Hyperlink"/>
          </w:rPr>
          <w:t>Learn more about chronic liver disease.</w:t>
        </w:r>
      </w:hyperlink>
    </w:p>
    <w:p w14:paraId="63D501F9" w14:textId="77777777" w:rsidR="00F20434" w:rsidRPr="00F20434" w:rsidRDefault="00F20434" w:rsidP="00F20434">
      <w:bookmarkStart w:id="9" w:name="Neurologic%20conditions%20such%20as%20de"/>
      <w:bookmarkEnd w:id="9"/>
      <w:r w:rsidRPr="00F20434">
        <w:t>Neurologic conditions such as dementia</w:t>
      </w:r>
    </w:p>
    <w:p w14:paraId="7DB990B2" w14:textId="77777777" w:rsidR="00F20434" w:rsidRPr="00F20434" w:rsidRDefault="00F20434" w:rsidP="00F20434">
      <w:r w:rsidRPr="00F20434">
        <w:t>Having neurologic conditions such as dementia might increase your risk of severe illness from COVID-19.</w:t>
      </w:r>
    </w:p>
    <w:p w14:paraId="52F10016" w14:textId="77777777" w:rsidR="00F20434" w:rsidRPr="00F20434" w:rsidRDefault="00F20434" w:rsidP="00F20434">
      <w:r w:rsidRPr="00F20434">
        <w:rPr>
          <w:b/>
          <w:bCs/>
        </w:rPr>
        <w:t>Actions to take</w:t>
      </w:r>
    </w:p>
    <w:p w14:paraId="029D3CEA" w14:textId="77777777" w:rsidR="00F20434" w:rsidRPr="00F20434" w:rsidRDefault="00F20434" w:rsidP="00F20434">
      <w:pPr>
        <w:numPr>
          <w:ilvl w:val="0"/>
          <w:numId w:val="24"/>
        </w:numPr>
      </w:pPr>
      <w:r w:rsidRPr="00F20434">
        <w:t>Take your medicines as prescribed.</w:t>
      </w:r>
    </w:p>
    <w:p w14:paraId="65368637" w14:textId="77777777" w:rsidR="00F20434" w:rsidRPr="00F20434" w:rsidRDefault="00F20434" w:rsidP="00F20434">
      <w:pPr>
        <w:numPr>
          <w:ilvl w:val="0"/>
          <w:numId w:val="24"/>
        </w:numPr>
      </w:pPr>
      <w:r w:rsidRPr="00F20434">
        <w:t>Make sure that you have at least a 30-day supply of your medicines.</w:t>
      </w:r>
    </w:p>
    <w:p w14:paraId="77C7E870" w14:textId="77777777" w:rsidR="00F20434" w:rsidRPr="00F20434" w:rsidRDefault="00F20434" w:rsidP="00F20434">
      <w:pPr>
        <w:numPr>
          <w:ilvl w:val="0"/>
          <w:numId w:val="24"/>
        </w:numPr>
      </w:pPr>
      <w:r w:rsidRPr="00F20434">
        <w:t>Call your healthcare provider if you have concerns about your condition or feel sick.</w:t>
      </w:r>
    </w:p>
    <w:p w14:paraId="4B2CF637" w14:textId="77777777" w:rsidR="00F20434" w:rsidRPr="00F20434" w:rsidRDefault="00F20434" w:rsidP="00F20434">
      <w:pPr>
        <w:numPr>
          <w:ilvl w:val="0"/>
          <w:numId w:val="24"/>
        </w:numPr>
      </w:pPr>
      <w:r w:rsidRPr="00F20434">
        <w:rPr>
          <w:b/>
          <w:bCs/>
        </w:rPr>
        <w:t>If you don’t have a healthcare provider, </w:t>
      </w:r>
      <w:r w:rsidRPr="00F20434">
        <w:t>contact your nearest </w:t>
      </w:r>
      <w:hyperlink r:id="rId111"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12" w:history="1">
        <w:r w:rsidRPr="00F20434">
          <w:rPr>
            <w:rStyle w:val="Hyperlink"/>
          </w:rPr>
          <w:t>health department.</w:t>
        </w:r>
      </w:hyperlink>
    </w:p>
    <w:p w14:paraId="16EE7A9E" w14:textId="77777777" w:rsidR="00F20434" w:rsidRPr="00F20434" w:rsidRDefault="00F20434" w:rsidP="00F20434">
      <w:hyperlink r:id="rId113" w:history="1">
        <w:r w:rsidRPr="00F20434">
          <w:rPr>
            <w:rStyle w:val="Hyperlink"/>
          </w:rPr>
          <w:t>Learn more about dementia.</w:t>
        </w:r>
      </w:hyperlink>
    </w:p>
    <w:p w14:paraId="55E2C2AF" w14:textId="77777777" w:rsidR="00F20434" w:rsidRPr="00F20434" w:rsidRDefault="00F20434" w:rsidP="00F20434">
      <w:hyperlink r:id="rId114" w:history="1">
        <w:r w:rsidRPr="00F20434">
          <w:rPr>
            <w:rStyle w:val="Hyperlink"/>
          </w:rPr>
          <w:t>Learn about caring for people living with dementia during COVID-19.</w:t>
        </w:r>
      </w:hyperlink>
    </w:p>
    <w:p w14:paraId="775391C2" w14:textId="77777777" w:rsidR="00F20434" w:rsidRPr="00F20434" w:rsidRDefault="00F20434" w:rsidP="00F20434">
      <w:hyperlink r:id="rId115" w:history="1">
        <w:r w:rsidRPr="00F20434">
          <w:rPr>
            <w:rStyle w:val="Hyperlink"/>
          </w:rPr>
          <w:t>Learn about amyotrophic lateral sclerosis (ALS).</w:t>
        </w:r>
      </w:hyperlink>
    </w:p>
    <w:p w14:paraId="5C0BA5AD" w14:textId="77777777" w:rsidR="00F20434" w:rsidRPr="00F20434" w:rsidRDefault="00F20434" w:rsidP="00F20434">
      <w:bookmarkStart w:id="10" w:name="Obesity"/>
      <w:bookmarkEnd w:id="10"/>
      <w:r w:rsidRPr="00F20434">
        <w:lastRenderedPageBreak/>
        <w:t>Overweight, Obesity and Severe Obesity</w:t>
      </w:r>
    </w:p>
    <w:p w14:paraId="45DFD4C2" w14:textId="77777777" w:rsidR="00F20434" w:rsidRPr="00F20434" w:rsidRDefault="00F20434" w:rsidP="00F20434">
      <w:r w:rsidRPr="00F20434">
        <w:t>Having obesity, defined as a </w:t>
      </w:r>
      <w:hyperlink r:id="rId116" w:history="1">
        <w:r w:rsidRPr="00F20434">
          <w:rPr>
            <w:rStyle w:val="Hyperlink"/>
          </w:rPr>
          <w:t>body mass index</w:t>
        </w:r>
      </w:hyperlink>
      <w:r w:rsidRPr="00F20434">
        <w:t> (BMI) between 30 kg/m</w:t>
      </w:r>
      <w:r w:rsidRPr="00F20434">
        <w:rPr>
          <w:vertAlign w:val="superscript"/>
        </w:rPr>
        <w:t>2</w:t>
      </w:r>
      <w:r w:rsidRPr="00F20434">
        <w:t> and &lt;40 kg/m</w:t>
      </w:r>
      <w:r w:rsidRPr="00F20434">
        <w:rPr>
          <w:vertAlign w:val="superscript"/>
        </w:rPr>
        <w:t>2</w:t>
      </w:r>
      <w:r w:rsidRPr="00F20434">
        <w:t> or severe obesity (BMI of 40 kg/m</w:t>
      </w:r>
      <w:r w:rsidRPr="00F20434">
        <w:rPr>
          <w:vertAlign w:val="superscript"/>
        </w:rPr>
        <w:t>2</w:t>
      </w:r>
      <w:r w:rsidRPr="00F20434">
        <w:t> or above), increases your risk of severe illness from COVID-19. Having overweight, defined as a BMI &gt; 25 kg/m</w:t>
      </w:r>
      <w:r w:rsidRPr="00F20434">
        <w:rPr>
          <w:vertAlign w:val="superscript"/>
        </w:rPr>
        <w:t>2</w:t>
      </w:r>
      <w:r w:rsidRPr="00F20434">
        <w:t> but less than 30 kg/m</w:t>
      </w:r>
      <w:r w:rsidRPr="00F20434">
        <w:rPr>
          <w:vertAlign w:val="superscript"/>
        </w:rPr>
        <w:t>2</w:t>
      </w:r>
      <w:r w:rsidRPr="00F20434">
        <w:t> might increase your risk of severe illness from COVID-19.</w:t>
      </w:r>
    </w:p>
    <w:p w14:paraId="36F1FA6F" w14:textId="77777777" w:rsidR="00F20434" w:rsidRPr="00F20434" w:rsidRDefault="00F20434" w:rsidP="00F20434">
      <w:r w:rsidRPr="00F20434">
        <w:rPr>
          <w:b/>
          <w:bCs/>
        </w:rPr>
        <w:t> Actions to take</w:t>
      </w:r>
    </w:p>
    <w:p w14:paraId="7C2133A3" w14:textId="77777777" w:rsidR="00F20434" w:rsidRPr="00F20434" w:rsidRDefault="00F20434" w:rsidP="00F20434">
      <w:pPr>
        <w:numPr>
          <w:ilvl w:val="0"/>
          <w:numId w:val="25"/>
        </w:numPr>
      </w:pPr>
      <w:r w:rsidRPr="00F20434">
        <w:t>Take your prescription medicines for overweight, obesity or severe obesity exactly as prescribed.</w:t>
      </w:r>
    </w:p>
    <w:p w14:paraId="20C6E0B7" w14:textId="77777777" w:rsidR="00F20434" w:rsidRPr="00F20434" w:rsidRDefault="00F20434" w:rsidP="00F20434">
      <w:pPr>
        <w:numPr>
          <w:ilvl w:val="0"/>
          <w:numId w:val="25"/>
        </w:numPr>
      </w:pPr>
      <w:r w:rsidRPr="00F20434">
        <w:t>Follow your healthcare provider’s recommendations for </w:t>
      </w:r>
      <w:hyperlink r:id="rId117" w:anchor="what" w:history="1">
        <w:r w:rsidRPr="00F20434">
          <w:rPr>
            <w:rStyle w:val="Hyperlink"/>
          </w:rPr>
          <w:t>nutrition and physical activity</w:t>
        </w:r>
      </w:hyperlink>
      <w:r w:rsidRPr="00F20434">
        <w:t>, while maintaining social distancing precautions.</w:t>
      </w:r>
    </w:p>
    <w:p w14:paraId="08A7808F" w14:textId="77777777" w:rsidR="00F20434" w:rsidRPr="00F20434" w:rsidRDefault="00F20434" w:rsidP="00F20434">
      <w:pPr>
        <w:numPr>
          <w:ilvl w:val="0"/>
          <w:numId w:val="25"/>
        </w:numPr>
      </w:pPr>
      <w:r w:rsidRPr="00F20434">
        <w:t>Call your healthcare provider if you have concerns or feel sick.</w:t>
      </w:r>
    </w:p>
    <w:p w14:paraId="1CFBAAA5" w14:textId="77777777" w:rsidR="00F20434" w:rsidRPr="00F20434" w:rsidRDefault="00F20434" w:rsidP="00F20434">
      <w:pPr>
        <w:numPr>
          <w:ilvl w:val="0"/>
          <w:numId w:val="25"/>
        </w:numPr>
      </w:pPr>
      <w:r w:rsidRPr="00F20434">
        <w:rPr>
          <w:b/>
          <w:bCs/>
        </w:rPr>
        <w:t>If you don’t have a healthcare provider, </w:t>
      </w:r>
      <w:r w:rsidRPr="00F20434">
        <w:t>contact your nearest </w:t>
      </w:r>
      <w:hyperlink r:id="rId118"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19" w:history="1">
        <w:r w:rsidRPr="00F20434">
          <w:rPr>
            <w:rStyle w:val="Hyperlink"/>
          </w:rPr>
          <w:t>health department.</w:t>
        </w:r>
      </w:hyperlink>
    </w:p>
    <w:p w14:paraId="7DCE345C" w14:textId="77777777" w:rsidR="00F20434" w:rsidRPr="00F20434" w:rsidRDefault="00F20434" w:rsidP="00F20434">
      <w:hyperlink r:id="rId120" w:history="1">
        <w:r w:rsidRPr="00F20434">
          <w:rPr>
            <w:rStyle w:val="Hyperlink"/>
          </w:rPr>
          <w:t>Learn more about obesity in adults.</w:t>
        </w:r>
      </w:hyperlink>
    </w:p>
    <w:p w14:paraId="6ABBA501" w14:textId="77777777" w:rsidR="00F20434" w:rsidRPr="00F20434" w:rsidRDefault="00F20434" w:rsidP="00F20434">
      <w:hyperlink r:id="rId121" w:history="1">
        <w:r w:rsidRPr="00F20434">
          <w:rPr>
            <w:rStyle w:val="Hyperlink"/>
          </w:rPr>
          <w:t>Learn about obesity in children.</w:t>
        </w:r>
      </w:hyperlink>
    </w:p>
    <w:p w14:paraId="3BB613AB" w14:textId="77777777" w:rsidR="00F20434" w:rsidRPr="00F20434" w:rsidRDefault="00F20434" w:rsidP="00F20434">
      <w:hyperlink r:id="rId122" w:history="1">
        <w:r w:rsidRPr="00F20434">
          <w:rPr>
            <w:rStyle w:val="Hyperlink"/>
          </w:rPr>
          <w:t>Tips to help children maintain a healthy weight.</w:t>
        </w:r>
      </w:hyperlink>
    </w:p>
    <w:p w14:paraId="531D6E12" w14:textId="77777777" w:rsidR="00F20434" w:rsidRPr="00F20434" w:rsidRDefault="00F20434" w:rsidP="00F20434">
      <w:hyperlink r:id="rId123" w:history="1">
        <w:r w:rsidRPr="00F20434">
          <w:rPr>
            <w:rStyle w:val="Hyperlink"/>
          </w:rPr>
          <w:t>Learn more about prescription medications to treat obesity.</w:t>
        </w:r>
      </w:hyperlink>
    </w:p>
    <w:p w14:paraId="2B149869" w14:textId="77777777" w:rsidR="00F20434" w:rsidRPr="00F20434" w:rsidRDefault="00F20434" w:rsidP="00F20434">
      <w:bookmarkStart w:id="11" w:name="Pregnancy"/>
      <w:bookmarkEnd w:id="11"/>
      <w:r w:rsidRPr="00F20434">
        <w:t>Pregnancy</w:t>
      </w:r>
    </w:p>
    <w:p w14:paraId="5027AEE3" w14:textId="77777777" w:rsidR="00F20434" w:rsidRPr="00F20434" w:rsidRDefault="00F20434" w:rsidP="00F20434">
      <w:r w:rsidRPr="00F20434">
        <w:t>Based on what we know at this time, </w:t>
      </w:r>
      <w:r w:rsidRPr="00F20434">
        <w:rPr>
          <w:b/>
          <w:bCs/>
        </w:rPr>
        <w:t>pregnant people are at increased risk for severe illness from COVID-19</w:t>
      </w:r>
      <w:r w:rsidRPr="00F20434">
        <w:t> compared to non-pregnant people. Additionally, there might be an increased risk of adverse pregnancy outcomes, such as preterm birth, among pregnant people with COVID-19.</w:t>
      </w:r>
    </w:p>
    <w:p w14:paraId="1D6D23E4" w14:textId="77777777" w:rsidR="00F20434" w:rsidRPr="00F20434" w:rsidRDefault="00F20434" w:rsidP="00F20434">
      <w:r w:rsidRPr="00F20434">
        <w:rPr>
          <w:b/>
          <w:bCs/>
        </w:rPr>
        <w:t>Actions to take</w:t>
      </w:r>
    </w:p>
    <w:p w14:paraId="7F06AB1B" w14:textId="77777777" w:rsidR="00F20434" w:rsidRPr="00F20434" w:rsidRDefault="00F20434" w:rsidP="00F20434">
      <w:pPr>
        <w:numPr>
          <w:ilvl w:val="0"/>
          <w:numId w:val="26"/>
        </w:numPr>
      </w:pPr>
      <w:r w:rsidRPr="00F20434">
        <w:t>Do not skip your prenatal care appointments.</w:t>
      </w:r>
    </w:p>
    <w:p w14:paraId="3DDF1D60" w14:textId="77777777" w:rsidR="00F20434" w:rsidRPr="00F20434" w:rsidRDefault="00F20434" w:rsidP="00F20434">
      <w:pPr>
        <w:numPr>
          <w:ilvl w:val="0"/>
          <w:numId w:val="26"/>
        </w:numPr>
      </w:pPr>
      <w:r w:rsidRPr="00F20434">
        <w:t>Make sure that you have at least a 30-day supply of your medicines.</w:t>
      </w:r>
    </w:p>
    <w:p w14:paraId="3376BB60" w14:textId="77777777" w:rsidR="00F20434" w:rsidRPr="00F20434" w:rsidRDefault="00F20434" w:rsidP="00F20434">
      <w:pPr>
        <w:numPr>
          <w:ilvl w:val="0"/>
          <w:numId w:val="26"/>
        </w:numPr>
      </w:pPr>
      <w:r w:rsidRPr="00F20434">
        <w:t>Talk to your healthcare provider about how to stay healthy and take care of yourself during the COVID-19 pandemic.</w:t>
      </w:r>
    </w:p>
    <w:p w14:paraId="6CFF20FF" w14:textId="77777777" w:rsidR="00F20434" w:rsidRPr="00F20434" w:rsidRDefault="00F20434" w:rsidP="00F20434">
      <w:pPr>
        <w:numPr>
          <w:ilvl w:val="0"/>
          <w:numId w:val="26"/>
        </w:numPr>
      </w:pPr>
      <w:r w:rsidRPr="00F20434">
        <w:rPr>
          <w:b/>
          <w:bCs/>
        </w:rPr>
        <w:t>If you don’t have a healthcare provider</w:t>
      </w:r>
      <w:r w:rsidRPr="00F20434">
        <w:t>, contact your nearest </w:t>
      </w:r>
      <w:hyperlink r:id="rId124"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25" w:history="1">
        <w:r w:rsidRPr="00F20434">
          <w:rPr>
            <w:rStyle w:val="Hyperlink"/>
          </w:rPr>
          <w:t>health department.</w:t>
        </w:r>
      </w:hyperlink>
    </w:p>
    <w:p w14:paraId="12A1CFA6" w14:textId="77777777" w:rsidR="00F20434" w:rsidRPr="00F20434" w:rsidRDefault="00F20434" w:rsidP="00F20434">
      <w:pPr>
        <w:numPr>
          <w:ilvl w:val="0"/>
          <w:numId w:val="26"/>
        </w:numPr>
      </w:pPr>
      <w:r w:rsidRPr="00F20434">
        <w:t>Call your healthcare provider if you have any questions related to your health.</w:t>
      </w:r>
    </w:p>
    <w:p w14:paraId="64A7D444" w14:textId="77777777" w:rsidR="00F20434" w:rsidRPr="00F20434" w:rsidRDefault="00F20434" w:rsidP="00F20434">
      <w:pPr>
        <w:numPr>
          <w:ilvl w:val="0"/>
          <w:numId w:val="26"/>
        </w:numPr>
      </w:pPr>
      <w:r w:rsidRPr="00F20434">
        <w:t>Seek care immediately if you have a medical emergency.</w:t>
      </w:r>
    </w:p>
    <w:p w14:paraId="1587210D" w14:textId="77777777" w:rsidR="00F20434" w:rsidRPr="00F20434" w:rsidRDefault="00F20434" w:rsidP="00F20434">
      <w:pPr>
        <w:numPr>
          <w:ilvl w:val="0"/>
          <w:numId w:val="26"/>
        </w:numPr>
      </w:pPr>
      <w:r w:rsidRPr="00F20434">
        <w:t>You may feel increased stress during this pandemic. Fear and anxiety can be overwhelming and cause strong emotions. Learn about </w:t>
      </w:r>
      <w:hyperlink r:id="rId126" w:history="1">
        <w:r w:rsidRPr="00F20434">
          <w:rPr>
            <w:rStyle w:val="Hyperlink"/>
          </w:rPr>
          <w:t>stress and coping</w:t>
        </w:r>
      </w:hyperlink>
      <w:r w:rsidRPr="00F20434">
        <w:t>.</w:t>
      </w:r>
    </w:p>
    <w:p w14:paraId="7C0BBC39" w14:textId="77777777" w:rsidR="00F20434" w:rsidRPr="00F20434" w:rsidRDefault="00F20434" w:rsidP="00F20434">
      <w:hyperlink r:id="rId127" w:history="1">
        <w:r w:rsidRPr="00F20434">
          <w:rPr>
            <w:rStyle w:val="Hyperlink"/>
          </w:rPr>
          <w:t>Learn more about pregnancy and COVID-19.</w:t>
        </w:r>
      </w:hyperlink>
    </w:p>
    <w:p w14:paraId="6940C201" w14:textId="77777777" w:rsidR="00F20434" w:rsidRPr="00F20434" w:rsidRDefault="00F20434" w:rsidP="00F20434">
      <w:hyperlink r:id="rId128" w:history="1">
        <w:r w:rsidRPr="00F20434">
          <w:rPr>
            <w:rStyle w:val="Hyperlink"/>
          </w:rPr>
          <w:t>Top of Page</w:t>
        </w:r>
      </w:hyperlink>
    </w:p>
    <w:p w14:paraId="745F7E65" w14:textId="77777777" w:rsidR="00F20434" w:rsidRPr="00F20434" w:rsidRDefault="00F20434" w:rsidP="00F20434">
      <w:bookmarkStart w:id="12" w:name="Smoking"/>
      <w:bookmarkEnd w:id="12"/>
      <w:r w:rsidRPr="00F20434">
        <w:t>Smoking</w:t>
      </w:r>
    </w:p>
    <w:p w14:paraId="0E80E753" w14:textId="77777777" w:rsidR="00F20434" w:rsidRPr="00F20434" w:rsidRDefault="00F20434" w:rsidP="00F20434">
      <w:r w:rsidRPr="00F20434">
        <w:t>Being a current or former cigarette smoker increases your risk of severe illness from COVID-19.</w:t>
      </w:r>
    </w:p>
    <w:p w14:paraId="02370DBC" w14:textId="77777777" w:rsidR="00F20434" w:rsidRPr="00F20434" w:rsidRDefault="00F20434" w:rsidP="00F20434">
      <w:r w:rsidRPr="00F20434">
        <w:rPr>
          <w:b/>
          <w:bCs/>
        </w:rPr>
        <w:t>Actions to take</w:t>
      </w:r>
    </w:p>
    <w:p w14:paraId="151689B7" w14:textId="77777777" w:rsidR="00F20434" w:rsidRPr="00F20434" w:rsidRDefault="00F20434" w:rsidP="00F20434">
      <w:pPr>
        <w:numPr>
          <w:ilvl w:val="0"/>
          <w:numId w:val="27"/>
        </w:numPr>
      </w:pPr>
      <w:r w:rsidRPr="00F20434">
        <w:t>If you currently smoke, quit. If you used to smoke, don’t start again. If you’ve never smoked, don’t start.</w:t>
      </w:r>
    </w:p>
    <w:p w14:paraId="1CADEF9A" w14:textId="77777777" w:rsidR="00F20434" w:rsidRPr="00F20434" w:rsidRDefault="00F20434" w:rsidP="00F20434">
      <w:pPr>
        <w:numPr>
          <w:ilvl w:val="0"/>
          <w:numId w:val="27"/>
        </w:numPr>
      </w:pPr>
      <w:hyperlink r:id="rId129" w:history="1">
        <w:r w:rsidRPr="00F20434">
          <w:rPr>
            <w:rStyle w:val="Hyperlink"/>
          </w:rPr>
          <w:t>Counseling from a healthcare provider and Food and Drug Administration (FDA)-approved medications</w:t>
        </w:r>
      </w:hyperlink>
      <w:r w:rsidRPr="00F20434">
        <w:t> can double the chances of quitting smoking.</w:t>
      </w:r>
    </w:p>
    <w:p w14:paraId="57CDA150" w14:textId="77777777" w:rsidR="00F20434" w:rsidRPr="00F20434" w:rsidRDefault="00F20434" w:rsidP="00F20434">
      <w:pPr>
        <w:numPr>
          <w:ilvl w:val="0"/>
          <w:numId w:val="27"/>
        </w:numPr>
      </w:pPr>
      <w:r w:rsidRPr="00F20434">
        <w:t>For help quitting smoking, call 1-800-QUIT-NOW or visit </w:t>
      </w:r>
      <w:proofErr w:type="spellStart"/>
      <w:r w:rsidRPr="00F20434">
        <w:fldChar w:fldCharType="begin"/>
      </w:r>
      <w:r w:rsidRPr="00F20434">
        <w:instrText xml:space="preserve"> HYPERLINK "http://www.smokefree.gov/" </w:instrText>
      </w:r>
      <w:r w:rsidRPr="00F20434">
        <w:fldChar w:fldCharType="separate"/>
      </w:r>
      <w:r w:rsidRPr="00F20434">
        <w:rPr>
          <w:rStyle w:val="Hyperlink"/>
        </w:rPr>
        <w:t>smokefree.govexternal</w:t>
      </w:r>
      <w:proofErr w:type="spellEnd"/>
      <w:r w:rsidRPr="00F20434">
        <w:rPr>
          <w:rStyle w:val="Hyperlink"/>
        </w:rPr>
        <w:t xml:space="preserve"> icon</w:t>
      </w:r>
      <w:r w:rsidRPr="00F20434">
        <w:fldChar w:fldCharType="end"/>
      </w:r>
      <w:r w:rsidRPr="00F20434">
        <w:t>.</w:t>
      </w:r>
    </w:p>
    <w:p w14:paraId="06B26703" w14:textId="77777777" w:rsidR="00F20434" w:rsidRPr="00F20434" w:rsidRDefault="00F20434" w:rsidP="00F20434">
      <w:pPr>
        <w:numPr>
          <w:ilvl w:val="0"/>
          <w:numId w:val="27"/>
        </w:numPr>
      </w:pPr>
      <w:r w:rsidRPr="00F20434">
        <w:t>Call your healthcare provider if you have concerns or feel sick.</w:t>
      </w:r>
    </w:p>
    <w:p w14:paraId="0526959E" w14:textId="77777777" w:rsidR="00F20434" w:rsidRPr="00F20434" w:rsidRDefault="00F20434" w:rsidP="00F20434">
      <w:pPr>
        <w:numPr>
          <w:ilvl w:val="0"/>
          <w:numId w:val="27"/>
        </w:numPr>
      </w:pPr>
      <w:r w:rsidRPr="00F20434">
        <w:rPr>
          <w:b/>
          <w:bCs/>
        </w:rPr>
        <w:t>If you don’t have a healthcare provider, </w:t>
      </w:r>
      <w:r w:rsidRPr="00F20434">
        <w:t>contact your nearest </w:t>
      </w:r>
      <w:hyperlink r:id="rId130"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31" w:history="1">
        <w:r w:rsidRPr="00F20434">
          <w:rPr>
            <w:rStyle w:val="Hyperlink"/>
          </w:rPr>
          <w:t>health department.</w:t>
        </w:r>
      </w:hyperlink>
    </w:p>
    <w:p w14:paraId="3446725D" w14:textId="77777777" w:rsidR="00F20434" w:rsidRPr="00F20434" w:rsidRDefault="00F20434" w:rsidP="00F20434">
      <w:hyperlink r:id="rId132" w:history="1">
        <w:r w:rsidRPr="00F20434">
          <w:rPr>
            <w:rStyle w:val="Hyperlink"/>
          </w:rPr>
          <w:t>Learn about smoking and tobacco use.</w:t>
        </w:r>
      </w:hyperlink>
    </w:p>
    <w:p w14:paraId="0D9E3AD2" w14:textId="77777777" w:rsidR="00F20434" w:rsidRPr="00F20434" w:rsidRDefault="00F20434" w:rsidP="00F20434">
      <w:hyperlink r:id="rId133" w:history="1">
        <w:r w:rsidRPr="00F20434">
          <w:rPr>
            <w:rStyle w:val="Hyperlink"/>
          </w:rPr>
          <w:t>Learn about the health effects of cigarette smoking.</w:t>
        </w:r>
      </w:hyperlink>
    </w:p>
    <w:p w14:paraId="0A434663" w14:textId="77777777" w:rsidR="00F20434" w:rsidRPr="00F20434" w:rsidRDefault="00F20434" w:rsidP="00F20434">
      <w:bookmarkStart w:id="13" w:name="Children%20with%20Certain%20Underlying%2"/>
      <w:bookmarkEnd w:id="13"/>
      <w:r w:rsidRPr="00F20434">
        <w:t>Children with Certain Underlying Conditions</w:t>
      </w:r>
    </w:p>
    <w:p w14:paraId="51EFEB00" w14:textId="77777777" w:rsidR="00F20434" w:rsidRPr="00F20434" w:rsidRDefault="00F20434" w:rsidP="00F20434">
      <w:r w:rsidRPr="00F20434">
        <w:t>As noted above, children can be infected with the virus that causes COVID-19 and some children develop severe illness. Children with underlying medical conditions are at increased risk for severe illness compared to children without underlying medical conditions.</w:t>
      </w:r>
    </w:p>
    <w:p w14:paraId="7C175130" w14:textId="77777777" w:rsidR="00F20434" w:rsidRPr="00F20434" w:rsidRDefault="00F20434" w:rsidP="00F20434">
      <w:r w:rsidRPr="00F20434">
        <w:rPr>
          <w:b/>
          <w:bCs/>
        </w:rPr>
        <w:t>Actions to take</w:t>
      </w:r>
    </w:p>
    <w:p w14:paraId="259297C0" w14:textId="77777777" w:rsidR="00F20434" w:rsidRPr="00F20434" w:rsidRDefault="00F20434" w:rsidP="00F20434">
      <w:pPr>
        <w:numPr>
          <w:ilvl w:val="0"/>
          <w:numId w:val="28"/>
        </w:numPr>
      </w:pPr>
      <w:r w:rsidRPr="00F20434">
        <w:t>Give medicines as prescribed for your child’s underlying conditions.</w:t>
      </w:r>
    </w:p>
    <w:p w14:paraId="03D4573A" w14:textId="77777777" w:rsidR="00F20434" w:rsidRPr="00F20434" w:rsidRDefault="00F20434" w:rsidP="00F20434">
      <w:pPr>
        <w:numPr>
          <w:ilvl w:val="0"/>
          <w:numId w:val="28"/>
        </w:numPr>
      </w:pPr>
      <w:r w:rsidRPr="00F20434">
        <w:t>Make sure that you have at least a 30-day supply of your child’s medicines.</w:t>
      </w:r>
    </w:p>
    <w:p w14:paraId="04230193" w14:textId="77777777" w:rsidR="00F20434" w:rsidRPr="00F20434" w:rsidRDefault="00F20434" w:rsidP="00F20434">
      <w:pPr>
        <w:numPr>
          <w:ilvl w:val="0"/>
          <w:numId w:val="28"/>
        </w:numPr>
      </w:pPr>
      <w:r w:rsidRPr="00F20434">
        <w:t>Call your child’s healthcare provider if you have concerns and to discuss your child’s specific conditions and risk for severe illness from COVID-19.</w:t>
      </w:r>
    </w:p>
    <w:p w14:paraId="4E000C0A" w14:textId="77777777" w:rsidR="00F20434" w:rsidRPr="00F20434" w:rsidRDefault="00F20434" w:rsidP="00F20434">
      <w:pPr>
        <w:numPr>
          <w:ilvl w:val="0"/>
          <w:numId w:val="28"/>
        </w:numPr>
      </w:pPr>
      <w:r w:rsidRPr="00F20434">
        <w:t>Well-child visits and vaccines are still important during the COVID-19 pandemic. Stay in contact with your child’s healthcare provider and make sure your child is up to date with vaccines to prevent other diseases. Learn more about </w:t>
      </w:r>
      <w:hyperlink r:id="rId134" w:history="1">
        <w:r w:rsidRPr="00F20434">
          <w:rPr>
            <w:rStyle w:val="Hyperlink"/>
          </w:rPr>
          <w:t>how to protect yourself and your family</w:t>
        </w:r>
      </w:hyperlink>
      <w:r w:rsidRPr="00F20434">
        <w:t> during the COVID-19 pandemic.</w:t>
      </w:r>
    </w:p>
    <w:p w14:paraId="72DAB8D7" w14:textId="77777777" w:rsidR="00F20434" w:rsidRPr="00F20434" w:rsidRDefault="00F20434" w:rsidP="00F20434">
      <w:pPr>
        <w:numPr>
          <w:ilvl w:val="0"/>
          <w:numId w:val="28"/>
        </w:numPr>
      </w:pPr>
      <w:r w:rsidRPr="00F20434">
        <w:rPr>
          <w:b/>
          <w:bCs/>
        </w:rPr>
        <w:t>If you don’t have a healthcare provider, </w:t>
      </w:r>
      <w:r w:rsidRPr="00F20434">
        <w:t>contact your nearest </w:t>
      </w:r>
      <w:hyperlink r:id="rId135"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36" w:history="1">
        <w:r w:rsidRPr="00F20434">
          <w:rPr>
            <w:rStyle w:val="Hyperlink"/>
          </w:rPr>
          <w:t>health department.</w:t>
        </w:r>
      </w:hyperlink>
    </w:p>
    <w:p w14:paraId="4BF20ECF" w14:textId="77777777" w:rsidR="00F20434" w:rsidRPr="00F20434" w:rsidRDefault="00F20434" w:rsidP="00F20434">
      <w:hyperlink r:id="rId137" w:history="1">
        <w:r w:rsidRPr="00F20434">
          <w:rPr>
            <w:rStyle w:val="Hyperlink"/>
          </w:rPr>
          <w:t>Learn about preventing illness in your children.</w:t>
        </w:r>
      </w:hyperlink>
    </w:p>
    <w:p w14:paraId="202EFB09" w14:textId="77777777" w:rsidR="00F20434" w:rsidRPr="00F20434" w:rsidRDefault="00F20434" w:rsidP="00F20434">
      <w:hyperlink r:id="rId138" w:history="1">
        <w:r w:rsidRPr="00F20434">
          <w:rPr>
            <w:rStyle w:val="Hyperlink"/>
          </w:rPr>
          <w:t>Learn more about congenital heart disease and specific genetic and neurologic disorders in children.</w:t>
        </w:r>
      </w:hyperlink>
    </w:p>
    <w:p w14:paraId="456147F5" w14:textId="77777777" w:rsidR="00F20434" w:rsidRPr="00F20434" w:rsidRDefault="00F20434" w:rsidP="00F20434">
      <w:bookmarkStart w:id="14" w:name="People%20with%20Multiple%20Underlying%20"/>
      <w:bookmarkEnd w:id="14"/>
      <w:r w:rsidRPr="00F20434">
        <w:t>People with Multiple Underlying Conditions</w:t>
      </w:r>
    </w:p>
    <w:p w14:paraId="40126AFB" w14:textId="77777777" w:rsidR="00F20434" w:rsidRPr="00F20434" w:rsidRDefault="00F20434" w:rsidP="00F20434">
      <w:r w:rsidRPr="00F20434">
        <w:lastRenderedPageBreak/>
        <w:t>The more underlying medical conditions someone has, the greater their risk is for severe illness from COVID-19.</w:t>
      </w:r>
    </w:p>
    <w:p w14:paraId="1D9EE505" w14:textId="77777777" w:rsidR="00F20434" w:rsidRPr="00F20434" w:rsidRDefault="00F20434" w:rsidP="00F20434">
      <w:r w:rsidRPr="00F20434">
        <w:rPr>
          <w:b/>
          <w:bCs/>
        </w:rPr>
        <w:t>Actions to take</w:t>
      </w:r>
    </w:p>
    <w:p w14:paraId="73C4AF61" w14:textId="77777777" w:rsidR="00F20434" w:rsidRPr="00F20434" w:rsidRDefault="00F20434" w:rsidP="00F20434">
      <w:pPr>
        <w:numPr>
          <w:ilvl w:val="0"/>
          <w:numId w:val="29"/>
        </w:numPr>
      </w:pPr>
      <w:r w:rsidRPr="00F20434">
        <w:t>Continue your medicines and treatment plans as directed by your healthcare provider.</w:t>
      </w:r>
    </w:p>
    <w:p w14:paraId="5B890FC7" w14:textId="77777777" w:rsidR="00F20434" w:rsidRPr="00F20434" w:rsidRDefault="00F20434" w:rsidP="00F20434">
      <w:pPr>
        <w:numPr>
          <w:ilvl w:val="0"/>
          <w:numId w:val="29"/>
        </w:numPr>
      </w:pPr>
      <w:r w:rsidRPr="00F20434">
        <w:t>Make sure that you have at least a 30-day supply of your medicines.</w:t>
      </w:r>
    </w:p>
    <w:p w14:paraId="342F22BB" w14:textId="77777777" w:rsidR="00F20434" w:rsidRPr="00F20434" w:rsidRDefault="00F20434" w:rsidP="00F20434">
      <w:pPr>
        <w:numPr>
          <w:ilvl w:val="0"/>
          <w:numId w:val="29"/>
        </w:numPr>
      </w:pPr>
      <w:r w:rsidRPr="00F20434">
        <w:t>Call your healthcare provider if you have any concerns or feel sick.</w:t>
      </w:r>
    </w:p>
    <w:p w14:paraId="0F5426D2" w14:textId="77777777" w:rsidR="00F20434" w:rsidRPr="00F20434" w:rsidRDefault="00F20434" w:rsidP="00F20434">
      <w:pPr>
        <w:numPr>
          <w:ilvl w:val="0"/>
          <w:numId w:val="29"/>
        </w:numPr>
      </w:pPr>
      <w:r w:rsidRPr="00F20434">
        <w:rPr>
          <w:b/>
          <w:bCs/>
        </w:rPr>
        <w:t>If you don’t have a healthcare provider, </w:t>
      </w:r>
      <w:r w:rsidRPr="00F20434">
        <w:t>contact your nearest </w:t>
      </w:r>
      <w:hyperlink r:id="rId139" w:history="1">
        <w:r w:rsidRPr="00F20434">
          <w:rPr>
            <w:rStyle w:val="Hyperlink"/>
          </w:rPr>
          <w:t xml:space="preserve">community health </w:t>
        </w:r>
        <w:proofErr w:type="spellStart"/>
        <w:r w:rsidRPr="00F20434">
          <w:rPr>
            <w:rStyle w:val="Hyperlink"/>
          </w:rPr>
          <w:t>centerexternal</w:t>
        </w:r>
        <w:proofErr w:type="spellEnd"/>
        <w:r w:rsidRPr="00F20434">
          <w:rPr>
            <w:rStyle w:val="Hyperlink"/>
          </w:rPr>
          <w:t xml:space="preserve"> icon</w:t>
        </w:r>
      </w:hyperlink>
      <w:r w:rsidRPr="00F20434">
        <w:t> or </w:t>
      </w:r>
      <w:hyperlink r:id="rId140" w:history="1">
        <w:r w:rsidRPr="00F20434">
          <w:rPr>
            <w:rStyle w:val="Hyperlink"/>
          </w:rPr>
          <w:t>health department.</w:t>
        </w:r>
      </w:hyperlink>
    </w:p>
    <w:p w14:paraId="2A61F353" w14:textId="77777777" w:rsidR="00F20434" w:rsidRPr="00F20434" w:rsidRDefault="00F20434" w:rsidP="00F20434">
      <w:pPr>
        <w:numPr>
          <w:ilvl w:val="0"/>
          <w:numId w:val="29"/>
        </w:numPr>
      </w:pPr>
      <w:r w:rsidRPr="00F20434">
        <w:t>Do not delay emergency care.</w:t>
      </w:r>
    </w:p>
    <w:p w14:paraId="0AC07100" w14:textId="77777777" w:rsidR="00F20434" w:rsidRPr="00F20434" w:rsidRDefault="00F20434" w:rsidP="00F20434">
      <w:hyperlink r:id="rId141" w:history="1">
        <w:r w:rsidRPr="00F20434">
          <w:rPr>
            <w:rStyle w:val="Hyperlink"/>
          </w:rPr>
          <w:t>Top of Page</w:t>
        </w:r>
      </w:hyperlink>
    </w:p>
    <w:p w14:paraId="13BBC92C" w14:textId="77777777" w:rsidR="00F20434" w:rsidRPr="00F20434" w:rsidRDefault="00F20434" w:rsidP="00F20434">
      <w:r w:rsidRPr="00F20434">
        <w:t>Last Updated Nov. 2, 2020</w:t>
      </w:r>
    </w:p>
    <w:p w14:paraId="4C199773" w14:textId="6BD486B1" w:rsidR="00B66FC0" w:rsidRDefault="00F20434">
      <w:r>
        <w:t xml:space="preserve">  </w:t>
      </w:r>
    </w:p>
    <w:sectPr w:rsidR="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8A0"/>
    <w:multiLevelType w:val="multilevel"/>
    <w:tmpl w:val="0D3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76D0"/>
    <w:multiLevelType w:val="multilevel"/>
    <w:tmpl w:val="A2D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063D"/>
    <w:multiLevelType w:val="multilevel"/>
    <w:tmpl w:val="035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C4140"/>
    <w:multiLevelType w:val="multilevel"/>
    <w:tmpl w:val="05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17B0A"/>
    <w:multiLevelType w:val="multilevel"/>
    <w:tmpl w:val="242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577"/>
    <w:multiLevelType w:val="multilevel"/>
    <w:tmpl w:val="906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E4904"/>
    <w:multiLevelType w:val="multilevel"/>
    <w:tmpl w:val="B69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E0286"/>
    <w:multiLevelType w:val="multilevel"/>
    <w:tmpl w:val="FDE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6066C"/>
    <w:multiLevelType w:val="multilevel"/>
    <w:tmpl w:val="309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462C1"/>
    <w:multiLevelType w:val="multilevel"/>
    <w:tmpl w:val="A3A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32B58"/>
    <w:multiLevelType w:val="multilevel"/>
    <w:tmpl w:val="2ED4C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A0DB3"/>
    <w:multiLevelType w:val="multilevel"/>
    <w:tmpl w:val="8272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B5E31"/>
    <w:multiLevelType w:val="multilevel"/>
    <w:tmpl w:val="705AA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C49FC"/>
    <w:multiLevelType w:val="multilevel"/>
    <w:tmpl w:val="3C4C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4328E"/>
    <w:multiLevelType w:val="multilevel"/>
    <w:tmpl w:val="570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47B80"/>
    <w:multiLevelType w:val="multilevel"/>
    <w:tmpl w:val="736A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5769F"/>
    <w:multiLevelType w:val="multilevel"/>
    <w:tmpl w:val="F9C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B3F24"/>
    <w:multiLevelType w:val="multilevel"/>
    <w:tmpl w:val="F4F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476F5"/>
    <w:multiLevelType w:val="multilevel"/>
    <w:tmpl w:val="D3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23660"/>
    <w:multiLevelType w:val="multilevel"/>
    <w:tmpl w:val="8C1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64A9A"/>
    <w:multiLevelType w:val="multilevel"/>
    <w:tmpl w:val="630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60363"/>
    <w:multiLevelType w:val="multilevel"/>
    <w:tmpl w:val="4E5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705BB"/>
    <w:multiLevelType w:val="multilevel"/>
    <w:tmpl w:val="F5D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8698B"/>
    <w:multiLevelType w:val="multilevel"/>
    <w:tmpl w:val="A8C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B77DD"/>
    <w:multiLevelType w:val="multilevel"/>
    <w:tmpl w:val="6A9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B148D"/>
    <w:multiLevelType w:val="multilevel"/>
    <w:tmpl w:val="4646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56389"/>
    <w:multiLevelType w:val="multilevel"/>
    <w:tmpl w:val="727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15F8C"/>
    <w:multiLevelType w:val="multilevel"/>
    <w:tmpl w:val="9B2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82801"/>
    <w:multiLevelType w:val="multilevel"/>
    <w:tmpl w:val="EC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07A06"/>
    <w:multiLevelType w:val="multilevel"/>
    <w:tmpl w:val="307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436F9A"/>
    <w:multiLevelType w:val="multilevel"/>
    <w:tmpl w:val="528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20CD8"/>
    <w:multiLevelType w:val="multilevel"/>
    <w:tmpl w:val="C85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9053D"/>
    <w:multiLevelType w:val="multilevel"/>
    <w:tmpl w:val="690C6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949C5"/>
    <w:multiLevelType w:val="multilevel"/>
    <w:tmpl w:val="835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5"/>
  </w:num>
  <w:num w:numId="4">
    <w:abstractNumId w:val="27"/>
  </w:num>
  <w:num w:numId="5">
    <w:abstractNumId w:val="6"/>
  </w:num>
  <w:num w:numId="6">
    <w:abstractNumId w:val="2"/>
  </w:num>
  <w:num w:numId="7">
    <w:abstractNumId w:val="14"/>
  </w:num>
  <w:num w:numId="8">
    <w:abstractNumId w:val="32"/>
  </w:num>
  <w:num w:numId="9">
    <w:abstractNumId w:val="28"/>
  </w:num>
  <w:num w:numId="10">
    <w:abstractNumId w:val="13"/>
  </w:num>
  <w:num w:numId="11">
    <w:abstractNumId w:val="20"/>
  </w:num>
  <w:num w:numId="12">
    <w:abstractNumId w:val="33"/>
  </w:num>
  <w:num w:numId="13">
    <w:abstractNumId w:val="31"/>
  </w:num>
  <w:num w:numId="14">
    <w:abstractNumId w:val="15"/>
  </w:num>
  <w:num w:numId="15">
    <w:abstractNumId w:val="9"/>
  </w:num>
  <w:num w:numId="16">
    <w:abstractNumId w:val="12"/>
  </w:num>
  <w:num w:numId="17">
    <w:abstractNumId w:val="23"/>
  </w:num>
  <w:num w:numId="18">
    <w:abstractNumId w:val="22"/>
  </w:num>
  <w:num w:numId="19">
    <w:abstractNumId w:val="30"/>
  </w:num>
  <w:num w:numId="20">
    <w:abstractNumId w:val="0"/>
  </w:num>
  <w:num w:numId="21">
    <w:abstractNumId w:val="24"/>
  </w:num>
  <w:num w:numId="22">
    <w:abstractNumId w:val="21"/>
  </w:num>
  <w:num w:numId="23">
    <w:abstractNumId w:val="1"/>
  </w:num>
  <w:num w:numId="24">
    <w:abstractNumId w:val="4"/>
  </w:num>
  <w:num w:numId="25">
    <w:abstractNumId w:val="16"/>
  </w:num>
  <w:num w:numId="26">
    <w:abstractNumId w:val="8"/>
  </w:num>
  <w:num w:numId="27">
    <w:abstractNumId w:val="11"/>
  </w:num>
  <w:num w:numId="28">
    <w:abstractNumId w:val="26"/>
  </w:num>
  <w:num w:numId="29">
    <w:abstractNumId w:val="29"/>
  </w:num>
  <w:num w:numId="30">
    <w:abstractNumId w:val="10"/>
  </w:num>
  <w:num w:numId="31">
    <w:abstractNumId w:val="7"/>
  </w:num>
  <w:num w:numId="32">
    <w:abstractNumId w:val="17"/>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0"/>
    <w:rsid w:val="002A6C33"/>
    <w:rsid w:val="00B66FC0"/>
    <w:rsid w:val="00F2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F58A"/>
  <w15:chartTrackingRefBased/>
  <w15:docId w15:val="{1AB84FC9-365E-46E4-8717-A0238B27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04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04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4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0434"/>
    <w:rPr>
      <w:rFonts w:ascii="Times New Roman" w:eastAsia="Times New Roman" w:hAnsi="Times New Roman" w:cs="Times New Roman"/>
      <w:b/>
      <w:bCs/>
      <w:sz w:val="27"/>
      <w:szCs w:val="27"/>
    </w:rPr>
  </w:style>
  <w:style w:type="paragraph" w:customStyle="1" w:styleId="msonormal0">
    <w:name w:val="msonormal"/>
    <w:basedOn w:val="Normal"/>
    <w:rsid w:val="00F204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04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434"/>
    <w:rPr>
      <w:b/>
      <w:bCs/>
    </w:rPr>
  </w:style>
  <w:style w:type="character" w:styleId="Hyperlink">
    <w:name w:val="Hyperlink"/>
    <w:basedOn w:val="DefaultParagraphFont"/>
    <w:uiPriority w:val="99"/>
    <w:unhideWhenUsed/>
    <w:rsid w:val="00F20434"/>
    <w:rPr>
      <w:color w:val="0000FF"/>
      <w:u w:val="single"/>
    </w:rPr>
  </w:style>
  <w:style w:type="character" w:styleId="FollowedHyperlink">
    <w:name w:val="FollowedHyperlink"/>
    <w:basedOn w:val="DefaultParagraphFont"/>
    <w:uiPriority w:val="99"/>
    <w:semiHidden/>
    <w:unhideWhenUsed/>
    <w:rsid w:val="00F20434"/>
    <w:rPr>
      <w:color w:val="800080"/>
      <w:u w:val="single"/>
    </w:rPr>
  </w:style>
  <w:style w:type="character" w:customStyle="1" w:styleId="sr-only">
    <w:name w:val="sr-only"/>
    <w:basedOn w:val="DefaultParagraphFont"/>
    <w:rsid w:val="00F20434"/>
  </w:style>
  <w:style w:type="character" w:customStyle="1" w:styleId="fi">
    <w:name w:val="fi"/>
    <w:basedOn w:val="DefaultParagraphFont"/>
    <w:rsid w:val="00F20434"/>
  </w:style>
  <w:style w:type="character" w:customStyle="1" w:styleId="vcemptyspaceinner">
    <w:name w:val="vc_empty_space_inner"/>
    <w:basedOn w:val="DefaultParagraphFont"/>
    <w:rsid w:val="00F20434"/>
  </w:style>
  <w:style w:type="paragraph" w:customStyle="1" w:styleId="list-group-item">
    <w:name w:val="list-group-item"/>
    <w:basedOn w:val="Normal"/>
    <w:rsid w:val="00F2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v-d-header-text">
    <w:name w:val="gov-d-header-text"/>
    <w:basedOn w:val="DefaultParagraphFont"/>
    <w:rsid w:val="00F20434"/>
  </w:style>
  <w:style w:type="paragraph" w:styleId="z-TopofForm">
    <w:name w:val="HTML Top of Form"/>
    <w:basedOn w:val="Normal"/>
    <w:next w:val="Normal"/>
    <w:link w:val="z-TopofFormChar"/>
    <w:hidden/>
    <w:uiPriority w:val="99"/>
    <w:semiHidden/>
    <w:unhideWhenUsed/>
    <w:rsid w:val="00F204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04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04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0434"/>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F2043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20434"/>
    <w:rPr>
      <w:rFonts w:ascii="Times New Roman" w:eastAsia="Times New Roman" w:hAnsi="Times New Roman" w:cs="Times New Roman"/>
      <w:i/>
      <w:iCs/>
      <w:sz w:val="24"/>
      <w:szCs w:val="24"/>
    </w:rPr>
  </w:style>
  <w:style w:type="character" w:customStyle="1" w:styleId="pl-1">
    <w:name w:val="pl-1"/>
    <w:basedOn w:val="DefaultParagraphFont"/>
    <w:rsid w:val="00F20434"/>
  </w:style>
  <w:style w:type="character" w:customStyle="1" w:styleId="value">
    <w:name w:val="value"/>
    <w:basedOn w:val="DefaultParagraphFont"/>
    <w:rsid w:val="00F20434"/>
  </w:style>
  <w:style w:type="character" w:styleId="UnresolvedMention">
    <w:name w:val="Unresolved Mention"/>
    <w:basedOn w:val="DefaultParagraphFont"/>
    <w:uiPriority w:val="99"/>
    <w:semiHidden/>
    <w:unhideWhenUsed/>
    <w:rsid w:val="00F20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071156">
      <w:bodyDiv w:val="1"/>
      <w:marLeft w:val="0"/>
      <w:marRight w:val="0"/>
      <w:marTop w:val="0"/>
      <w:marBottom w:val="0"/>
      <w:divBdr>
        <w:top w:val="none" w:sz="0" w:space="0" w:color="auto"/>
        <w:left w:val="none" w:sz="0" w:space="0" w:color="auto"/>
        <w:bottom w:val="none" w:sz="0" w:space="0" w:color="auto"/>
        <w:right w:val="none" w:sz="0" w:space="0" w:color="auto"/>
      </w:divBdr>
      <w:divsChild>
        <w:div w:id="1078938972">
          <w:marLeft w:val="0"/>
          <w:marRight w:val="0"/>
          <w:marTop w:val="0"/>
          <w:marBottom w:val="0"/>
          <w:divBdr>
            <w:top w:val="none" w:sz="0" w:space="0" w:color="auto"/>
            <w:left w:val="none" w:sz="0" w:space="0" w:color="auto"/>
            <w:bottom w:val="none" w:sz="0" w:space="0" w:color="auto"/>
            <w:right w:val="none" w:sz="0" w:space="0" w:color="auto"/>
          </w:divBdr>
          <w:divsChild>
            <w:div w:id="1634364582">
              <w:marLeft w:val="-225"/>
              <w:marRight w:val="-225"/>
              <w:marTop w:val="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1489520232">
                      <w:marLeft w:val="0"/>
                      <w:marRight w:val="0"/>
                      <w:marTop w:val="0"/>
                      <w:marBottom w:val="0"/>
                      <w:divBdr>
                        <w:top w:val="none" w:sz="0" w:space="0" w:color="auto"/>
                        <w:left w:val="none" w:sz="0" w:space="0" w:color="auto"/>
                        <w:bottom w:val="none" w:sz="0" w:space="0" w:color="auto"/>
                        <w:right w:val="none" w:sz="0" w:space="0" w:color="auto"/>
                      </w:divBdr>
                      <w:divsChild>
                        <w:div w:id="2032801594">
                          <w:marLeft w:val="-225"/>
                          <w:marRight w:val="-225"/>
                          <w:marTop w:val="0"/>
                          <w:marBottom w:val="0"/>
                          <w:divBdr>
                            <w:top w:val="none" w:sz="0" w:space="0" w:color="auto"/>
                            <w:left w:val="none" w:sz="0" w:space="0" w:color="auto"/>
                            <w:bottom w:val="none" w:sz="0" w:space="0" w:color="auto"/>
                            <w:right w:val="none" w:sz="0" w:space="0" w:color="auto"/>
                          </w:divBdr>
                          <w:divsChild>
                            <w:div w:id="1969041631">
                              <w:marLeft w:val="0"/>
                              <w:marRight w:val="0"/>
                              <w:marTop w:val="0"/>
                              <w:marBottom w:val="0"/>
                              <w:divBdr>
                                <w:top w:val="none" w:sz="0" w:space="0" w:color="auto"/>
                                <w:left w:val="none" w:sz="0" w:space="0" w:color="auto"/>
                                <w:bottom w:val="none" w:sz="0" w:space="0" w:color="auto"/>
                                <w:right w:val="none" w:sz="0" w:space="0" w:color="auto"/>
                              </w:divBdr>
                              <w:divsChild>
                                <w:div w:id="1648316461">
                                  <w:marLeft w:val="0"/>
                                  <w:marRight w:val="0"/>
                                  <w:marTop w:val="0"/>
                                  <w:marBottom w:val="0"/>
                                  <w:divBdr>
                                    <w:top w:val="none" w:sz="0" w:space="0" w:color="E0E0E0"/>
                                    <w:left w:val="none" w:sz="0" w:space="0" w:color="E0E0E0"/>
                                    <w:bottom w:val="none" w:sz="0" w:space="0" w:color="E0E0E0"/>
                                    <w:right w:val="none" w:sz="0" w:space="0" w:color="E0E0E0"/>
                                  </w:divBdr>
                                  <w:divsChild>
                                    <w:div w:id="1217473061">
                                      <w:marLeft w:val="0"/>
                                      <w:marRight w:val="0"/>
                                      <w:marTop w:val="0"/>
                                      <w:marBottom w:val="0"/>
                                      <w:divBdr>
                                        <w:top w:val="none" w:sz="0" w:space="0" w:color="auto"/>
                                        <w:left w:val="none" w:sz="0" w:space="0" w:color="auto"/>
                                        <w:bottom w:val="none" w:sz="0" w:space="0" w:color="auto"/>
                                        <w:right w:val="none" w:sz="0" w:space="0" w:color="auto"/>
                                      </w:divBdr>
                                      <w:divsChild>
                                        <w:div w:id="13697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612">
                                  <w:marLeft w:val="0"/>
                                  <w:marRight w:val="0"/>
                                  <w:marTop w:val="0"/>
                                  <w:marBottom w:val="0"/>
                                  <w:divBdr>
                                    <w:top w:val="none" w:sz="0" w:space="0" w:color="E0E0E0"/>
                                    <w:left w:val="none" w:sz="0" w:space="0" w:color="E0E0E0"/>
                                    <w:bottom w:val="none" w:sz="0" w:space="0" w:color="E0E0E0"/>
                                    <w:right w:val="none" w:sz="0" w:space="0" w:color="E0E0E0"/>
                                  </w:divBdr>
                                  <w:divsChild>
                                    <w:div w:id="2080248241">
                                      <w:marLeft w:val="0"/>
                                      <w:marRight w:val="0"/>
                                      <w:marTop w:val="0"/>
                                      <w:marBottom w:val="0"/>
                                      <w:divBdr>
                                        <w:top w:val="none" w:sz="0" w:space="0" w:color="auto"/>
                                        <w:left w:val="none" w:sz="0" w:space="0" w:color="auto"/>
                                        <w:bottom w:val="none" w:sz="0" w:space="0" w:color="auto"/>
                                        <w:right w:val="none" w:sz="0" w:space="0" w:color="auto"/>
                                      </w:divBdr>
                                    </w:div>
                                  </w:divsChild>
                                </w:div>
                                <w:div w:id="475026204">
                                  <w:marLeft w:val="0"/>
                                  <w:marRight w:val="0"/>
                                  <w:marTop w:val="0"/>
                                  <w:marBottom w:val="0"/>
                                  <w:divBdr>
                                    <w:top w:val="none" w:sz="0" w:space="0" w:color="auto"/>
                                    <w:left w:val="none" w:sz="0" w:space="0" w:color="auto"/>
                                    <w:bottom w:val="none" w:sz="0" w:space="0" w:color="auto"/>
                                    <w:right w:val="none" w:sz="0" w:space="0" w:color="auto"/>
                                  </w:divBdr>
                                  <w:divsChild>
                                    <w:div w:id="1678382472">
                                      <w:marLeft w:val="0"/>
                                      <w:marRight w:val="0"/>
                                      <w:marTop w:val="0"/>
                                      <w:marBottom w:val="0"/>
                                      <w:divBdr>
                                        <w:top w:val="none" w:sz="0" w:space="0" w:color="auto"/>
                                        <w:left w:val="none" w:sz="0" w:space="0" w:color="auto"/>
                                        <w:bottom w:val="none" w:sz="0" w:space="0" w:color="auto"/>
                                        <w:right w:val="none" w:sz="0" w:space="0" w:color="auto"/>
                                      </w:divBdr>
                                      <w:divsChild>
                                        <w:div w:id="487012839">
                                          <w:marLeft w:val="0"/>
                                          <w:marRight w:val="0"/>
                                          <w:marTop w:val="0"/>
                                          <w:marBottom w:val="0"/>
                                          <w:divBdr>
                                            <w:top w:val="none" w:sz="0" w:space="0" w:color="E0E0E0"/>
                                            <w:left w:val="none" w:sz="0" w:space="0" w:color="E0E0E0"/>
                                            <w:bottom w:val="none" w:sz="0" w:space="0" w:color="E0E0E0"/>
                                            <w:right w:val="none" w:sz="0" w:space="0" w:color="E0E0E0"/>
                                          </w:divBdr>
                                          <w:divsChild>
                                            <w:div w:id="1024096011">
                                              <w:marLeft w:val="0"/>
                                              <w:marRight w:val="0"/>
                                              <w:marTop w:val="0"/>
                                              <w:marBottom w:val="0"/>
                                              <w:divBdr>
                                                <w:top w:val="none" w:sz="0" w:space="0" w:color="auto"/>
                                                <w:left w:val="none" w:sz="0" w:space="0" w:color="auto"/>
                                                <w:bottom w:val="none" w:sz="0" w:space="0" w:color="auto"/>
                                                <w:right w:val="none" w:sz="0" w:space="0" w:color="auto"/>
                                              </w:divBdr>
                                              <w:divsChild>
                                                <w:div w:id="1212041152">
                                                  <w:marLeft w:val="-225"/>
                                                  <w:marRight w:val="-225"/>
                                                  <w:marTop w:val="0"/>
                                                  <w:marBottom w:val="0"/>
                                                  <w:divBdr>
                                                    <w:top w:val="none" w:sz="0" w:space="0" w:color="auto"/>
                                                    <w:left w:val="none" w:sz="0" w:space="0" w:color="auto"/>
                                                    <w:bottom w:val="none" w:sz="0" w:space="0" w:color="auto"/>
                                                    <w:right w:val="none" w:sz="0" w:space="0" w:color="auto"/>
                                                  </w:divBdr>
                                                  <w:divsChild>
                                                    <w:div w:id="1307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92847">
                          <w:marLeft w:val="-225"/>
                          <w:marRight w:val="-225"/>
                          <w:marTop w:val="0"/>
                          <w:marBottom w:val="0"/>
                          <w:divBdr>
                            <w:top w:val="none" w:sz="0" w:space="0" w:color="auto"/>
                            <w:left w:val="none" w:sz="0" w:space="0" w:color="auto"/>
                            <w:bottom w:val="none" w:sz="0" w:space="0" w:color="auto"/>
                            <w:right w:val="none" w:sz="0" w:space="0" w:color="auto"/>
                          </w:divBdr>
                          <w:divsChild>
                            <w:div w:id="1833107818">
                              <w:marLeft w:val="0"/>
                              <w:marRight w:val="0"/>
                              <w:marTop w:val="0"/>
                              <w:marBottom w:val="0"/>
                              <w:divBdr>
                                <w:top w:val="none" w:sz="0" w:space="0" w:color="auto"/>
                                <w:left w:val="none" w:sz="0" w:space="0" w:color="auto"/>
                                <w:bottom w:val="none" w:sz="0" w:space="0" w:color="auto"/>
                                <w:right w:val="none" w:sz="0" w:space="0" w:color="auto"/>
                              </w:divBdr>
                              <w:divsChild>
                                <w:div w:id="624654694">
                                  <w:marLeft w:val="0"/>
                                  <w:marRight w:val="0"/>
                                  <w:marTop w:val="0"/>
                                  <w:marBottom w:val="0"/>
                                  <w:divBdr>
                                    <w:top w:val="none" w:sz="0" w:space="0" w:color="auto"/>
                                    <w:left w:val="none" w:sz="0" w:space="0" w:color="auto"/>
                                    <w:bottom w:val="none" w:sz="0" w:space="0" w:color="auto"/>
                                    <w:right w:val="none" w:sz="0" w:space="0" w:color="auto"/>
                                  </w:divBdr>
                                  <w:divsChild>
                                    <w:div w:id="70004767">
                                      <w:marLeft w:val="0"/>
                                      <w:marRight w:val="0"/>
                                      <w:marTop w:val="0"/>
                                      <w:marBottom w:val="0"/>
                                      <w:divBdr>
                                        <w:top w:val="none" w:sz="0" w:space="0" w:color="auto"/>
                                        <w:left w:val="none" w:sz="0" w:space="0" w:color="auto"/>
                                        <w:bottom w:val="none" w:sz="0" w:space="0" w:color="auto"/>
                                        <w:right w:val="none" w:sz="0" w:space="0" w:color="auto"/>
                                      </w:divBdr>
                                      <w:divsChild>
                                        <w:div w:id="1872768810">
                                          <w:marLeft w:val="0"/>
                                          <w:marRight w:val="0"/>
                                          <w:marTop w:val="0"/>
                                          <w:marBottom w:val="0"/>
                                          <w:divBdr>
                                            <w:top w:val="none" w:sz="0" w:space="0" w:color="auto"/>
                                            <w:left w:val="none" w:sz="0" w:space="0" w:color="auto"/>
                                            <w:bottom w:val="none" w:sz="0" w:space="0" w:color="auto"/>
                                            <w:right w:val="none" w:sz="0" w:space="0" w:color="auto"/>
                                          </w:divBdr>
                                          <w:divsChild>
                                            <w:div w:id="2001691651">
                                              <w:marLeft w:val="0"/>
                                              <w:marRight w:val="0"/>
                                              <w:marTop w:val="0"/>
                                              <w:marBottom w:val="0"/>
                                              <w:divBdr>
                                                <w:top w:val="none" w:sz="0" w:space="0" w:color="auto"/>
                                                <w:left w:val="none" w:sz="0" w:space="0" w:color="auto"/>
                                                <w:bottom w:val="none" w:sz="0" w:space="0" w:color="auto"/>
                                                <w:right w:val="none" w:sz="0" w:space="0" w:color="auto"/>
                                              </w:divBdr>
                                              <w:divsChild>
                                                <w:div w:id="920256977">
                                                  <w:marLeft w:val="45"/>
                                                  <w:marRight w:val="45"/>
                                                  <w:marTop w:val="150"/>
                                                  <w:marBottom w:val="150"/>
                                                  <w:divBdr>
                                                    <w:top w:val="single" w:sz="6" w:space="0" w:color="E0E0E0"/>
                                                    <w:left w:val="single" w:sz="6" w:space="0" w:color="E0E0E0"/>
                                                    <w:bottom w:val="single" w:sz="6" w:space="0" w:color="E0E0E0"/>
                                                    <w:right w:val="single" w:sz="6" w:space="0" w:color="E0E0E0"/>
                                                  </w:divBdr>
                                                  <w:divsChild>
                                                    <w:div w:id="699211563">
                                                      <w:marLeft w:val="0"/>
                                                      <w:marRight w:val="0"/>
                                                      <w:marTop w:val="0"/>
                                                      <w:marBottom w:val="0"/>
                                                      <w:divBdr>
                                                        <w:top w:val="none" w:sz="0" w:space="0" w:color="auto"/>
                                                        <w:left w:val="none" w:sz="0" w:space="0" w:color="auto"/>
                                                        <w:bottom w:val="none" w:sz="0" w:space="0" w:color="auto"/>
                                                        <w:right w:val="none" w:sz="0" w:space="0" w:color="auto"/>
                                                      </w:divBdr>
                                                      <w:divsChild>
                                                        <w:div w:id="1588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3742">
                                                  <w:marLeft w:val="45"/>
                                                  <w:marRight w:val="45"/>
                                                  <w:marTop w:val="150"/>
                                                  <w:marBottom w:val="150"/>
                                                  <w:divBdr>
                                                    <w:top w:val="single" w:sz="6" w:space="0" w:color="E0E0E0"/>
                                                    <w:left w:val="single" w:sz="6" w:space="0" w:color="E0E0E0"/>
                                                    <w:bottom w:val="single" w:sz="6" w:space="0" w:color="E0E0E0"/>
                                                    <w:right w:val="single" w:sz="6" w:space="0" w:color="E0E0E0"/>
                                                  </w:divBdr>
                                                  <w:divsChild>
                                                    <w:div w:id="420832077">
                                                      <w:marLeft w:val="0"/>
                                                      <w:marRight w:val="0"/>
                                                      <w:marTop w:val="0"/>
                                                      <w:marBottom w:val="0"/>
                                                      <w:divBdr>
                                                        <w:top w:val="none" w:sz="0" w:space="0" w:color="auto"/>
                                                        <w:left w:val="none" w:sz="0" w:space="0" w:color="auto"/>
                                                        <w:bottom w:val="none" w:sz="0" w:space="0" w:color="auto"/>
                                                        <w:right w:val="none" w:sz="0" w:space="0" w:color="auto"/>
                                                      </w:divBdr>
                                                      <w:divsChild>
                                                        <w:div w:id="762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763713">
                          <w:marLeft w:val="-225"/>
                          <w:marRight w:val="-225"/>
                          <w:marTop w:val="0"/>
                          <w:marBottom w:val="0"/>
                          <w:divBdr>
                            <w:top w:val="none" w:sz="0" w:space="0" w:color="auto"/>
                            <w:left w:val="none" w:sz="0" w:space="0" w:color="auto"/>
                            <w:bottom w:val="none" w:sz="0" w:space="0" w:color="auto"/>
                            <w:right w:val="none" w:sz="0" w:space="0" w:color="auto"/>
                          </w:divBdr>
                          <w:divsChild>
                            <w:div w:id="1369530326">
                              <w:marLeft w:val="0"/>
                              <w:marRight w:val="0"/>
                              <w:marTop w:val="0"/>
                              <w:marBottom w:val="0"/>
                              <w:divBdr>
                                <w:top w:val="none" w:sz="0" w:space="0" w:color="auto"/>
                                <w:left w:val="none" w:sz="0" w:space="0" w:color="auto"/>
                                <w:bottom w:val="none" w:sz="0" w:space="0" w:color="auto"/>
                                <w:right w:val="none" w:sz="0" w:space="0" w:color="auto"/>
                              </w:divBdr>
                              <w:divsChild>
                                <w:div w:id="880632954">
                                  <w:marLeft w:val="0"/>
                                  <w:marRight w:val="0"/>
                                  <w:marTop w:val="0"/>
                                  <w:marBottom w:val="0"/>
                                  <w:divBdr>
                                    <w:top w:val="single" w:sz="6" w:space="0" w:color="E0E0E0"/>
                                    <w:left w:val="single" w:sz="6" w:space="0" w:color="E0E0E0"/>
                                    <w:bottom w:val="single" w:sz="6" w:space="0" w:color="E0E0E0"/>
                                    <w:right w:val="single" w:sz="6" w:space="0" w:color="E0E0E0"/>
                                  </w:divBdr>
                                  <w:divsChild>
                                    <w:div w:id="989015255">
                                      <w:marLeft w:val="0"/>
                                      <w:marRight w:val="0"/>
                                      <w:marTop w:val="0"/>
                                      <w:marBottom w:val="0"/>
                                      <w:divBdr>
                                        <w:top w:val="none" w:sz="0" w:space="0" w:color="auto"/>
                                        <w:left w:val="none" w:sz="0" w:space="0" w:color="auto"/>
                                        <w:bottom w:val="none" w:sz="0" w:space="0" w:color="auto"/>
                                        <w:right w:val="none" w:sz="0" w:space="0" w:color="auto"/>
                                      </w:divBdr>
                                    </w:div>
                                    <w:div w:id="1536230218">
                                      <w:marLeft w:val="0"/>
                                      <w:marRight w:val="0"/>
                                      <w:marTop w:val="0"/>
                                      <w:marBottom w:val="0"/>
                                      <w:divBdr>
                                        <w:top w:val="none" w:sz="0" w:space="0" w:color="auto"/>
                                        <w:left w:val="none" w:sz="0" w:space="0" w:color="auto"/>
                                        <w:bottom w:val="none" w:sz="0" w:space="0" w:color="auto"/>
                                        <w:right w:val="none" w:sz="0" w:space="0" w:color="auto"/>
                                      </w:divBdr>
                                    </w:div>
                                  </w:divsChild>
                                </w:div>
                                <w:div w:id="971641086">
                                  <w:marLeft w:val="0"/>
                                  <w:marRight w:val="0"/>
                                  <w:marTop w:val="0"/>
                                  <w:marBottom w:val="0"/>
                                  <w:divBdr>
                                    <w:top w:val="single" w:sz="6" w:space="0" w:color="E0E0E0"/>
                                    <w:left w:val="single" w:sz="6" w:space="0" w:color="E0E0E0"/>
                                    <w:bottom w:val="single" w:sz="6" w:space="0" w:color="E0E0E0"/>
                                    <w:right w:val="single" w:sz="6" w:space="0" w:color="E0E0E0"/>
                                  </w:divBdr>
                                  <w:divsChild>
                                    <w:div w:id="901326678">
                                      <w:marLeft w:val="0"/>
                                      <w:marRight w:val="0"/>
                                      <w:marTop w:val="0"/>
                                      <w:marBottom w:val="0"/>
                                      <w:divBdr>
                                        <w:top w:val="none" w:sz="0" w:space="0" w:color="auto"/>
                                        <w:left w:val="none" w:sz="0" w:space="0" w:color="auto"/>
                                        <w:bottom w:val="none" w:sz="0" w:space="0" w:color="auto"/>
                                        <w:right w:val="none" w:sz="0" w:space="0" w:color="auto"/>
                                      </w:divBdr>
                                    </w:div>
                                    <w:div w:id="722872087">
                                      <w:marLeft w:val="0"/>
                                      <w:marRight w:val="0"/>
                                      <w:marTop w:val="0"/>
                                      <w:marBottom w:val="0"/>
                                      <w:divBdr>
                                        <w:top w:val="none" w:sz="0" w:space="0" w:color="auto"/>
                                        <w:left w:val="none" w:sz="0" w:space="0" w:color="auto"/>
                                        <w:bottom w:val="none" w:sz="0" w:space="0" w:color="auto"/>
                                        <w:right w:val="none" w:sz="0" w:space="0" w:color="auto"/>
                                      </w:divBdr>
                                    </w:div>
                                  </w:divsChild>
                                </w:div>
                                <w:div w:id="680667010">
                                  <w:marLeft w:val="0"/>
                                  <w:marRight w:val="0"/>
                                  <w:marTop w:val="0"/>
                                  <w:marBottom w:val="0"/>
                                  <w:divBdr>
                                    <w:top w:val="single" w:sz="6" w:space="0" w:color="E0E0E0"/>
                                    <w:left w:val="single" w:sz="6" w:space="0" w:color="E0E0E0"/>
                                    <w:bottom w:val="single" w:sz="6" w:space="0" w:color="E0E0E0"/>
                                    <w:right w:val="single" w:sz="6" w:space="0" w:color="E0E0E0"/>
                                  </w:divBdr>
                                  <w:divsChild>
                                    <w:div w:id="2051028990">
                                      <w:marLeft w:val="0"/>
                                      <w:marRight w:val="0"/>
                                      <w:marTop w:val="0"/>
                                      <w:marBottom w:val="0"/>
                                      <w:divBdr>
                                        <w:top w:val="none" w:sz="0" w:space="0" w:color="auto"/>
                                        <w:left w:val="none" w:sz="0" w:space="0" w:color="auto"/>
                                        <w:bottom w:val="none" w:sz="0" w:space="0" w:color="auto"/>
                                        <w:right w:val="none" w:sz="0" w:space="0" w:color="auto"/>
                                      </w:divBdr>
                                    </w:div>
                                    <w:div w:id="972174738">
                                      <w:marLeft w:val="0"/>
                                      <w:marRight w:val="0"/>
                                      <w:marTop w:val="0"/>
                                      <w:marBottom w:val="0"/>
                                      <w:divBdr>
                                        <w:top w:val="none" w:sz="0" w:space="0" w:color="auto"/>
                                        <w:left w:val="none" w:sz="0" w:space="0" w:color="auto"/>
                                        <w:bottom w:val="none" w:sz="0" w:space="0" w:color="auto"/>
                                        <w:right w:val="none" w:sz="0" w:space="0" w:color="auto"/>
                                      </w:divBdr>
                                    </w:div>
                                  </w:divsChild>
                                </w:div>
                                <w:div w:id="1401370990">
                                  <w:marLeft w:val="0"/>
                                  <w:marRight w:val="0"/>
                                  <w:marTop w:val="0"/>
                                  <w:marBottom w:val="0"/>
                                  <w:divBdr>
                                    <w:top w:val="single" w:sz="6" w:space="0" w:color="E0E0E0"/>
                                    <w:left w:val="single" w:sz="6" w:space="0" w:color="E0E0E0"/>
                                    <w:bottom w:val="single" w:sz="6" w:space="0" w:color="E0E0E0"/>
                                    <w:right w:val="single" w:sz="6" w:space="0" w:color="E0E0E0"/>
                                  </w:divBdr>
                                  <w:divsChild>
                                    <w:div w:id="1045448014">
                                      <w:marLeft w:val="0"/>
                                      <w:marRight w:val="0"/>
                                      <w:marTop w:val="0"/>
                                      <w:marBottom w:val="0"/>
                                      <w:divBdr>
                                        <w:top w:val="none" w:sz="0" w:space="0" w:color="auto"/>
                                        <w:left w:val="none" w:sz="0" w:space="0" w:color="auto"/>
                                        <w:bottom w:val="none" w:sz="0" w:space="0" w:color="auto"/>
                                        <w:right w:val="none" w:sz="0" w:space="0" w:color="auto"/>
                                      </w:divBdr>
                                    </w:div>
                                    <w:div w:id="478768558">
                                      <w:marLeft w:val="0"/>
                                      <w:marRight w:val="0"/>
                                      <w:marTop w:val="0"/>
                                      <w:marBottom w:val="0"/>
                                      <w:divBdr>
                                        <w:top w:val="none" w:sz="0" w:space="0" w:color="auto"/>
                                        <w:left w:val="none" w:sz="0" w:space="0" w:color="auto"/>
                                        <w:bottom w:val="none" w:sz="0" w:space="0" w:color="auto"/>
                                        <w:right w:val="none" w:sz="0" w:space="0" w:color="auto"/>
                                      </w:divBdr>
                                    </w:div>
                                  </w:divsChild>
                                </w:div>
                                <w:div w:id="1451122182">
                                  <w:marLeft w:val="0"/>
                                  <w:marRight w:val="0"/>
                                  <w:marTop w:val="0"/>
                                  <w:marBottom w:val="0"/>
                                  <w:divBdr>
                                    <w:top w:val="none" w:sz="0" w:space="0" w:color="auto"/>
                                    <w:left w:val="none" w:sz="0" w:space="0" w:color="auto"/>
                                    <w:bottom w:val="none" w:sz="0" w:space="0" w:color="auto"/>
                                    <w:right w:val="none" w:sz="0" w:space="0" w:color="auto"/>
                                  </w:divBdr>
                                </w:div>
                                <w:div w:id="1162622285">
                                  <w:marLeft w:val="0"/>
                                  <w:marRight w:val="0"/>
                                  <w:marTop w:val="0"/>
                                  <w:marBottom w:val="0"/>
                                  <w:divBdr>
                                    <w:top w:val="single" w:sz="6" w:space="0" w:color="E0E0E0"/>
                                    <w:left w:val="single" w:sz="6" w:space="0" w:color="E0E0E0"/>
                                    <w:bottom w:val="single" w:sz="6" w:space="0" w:color="E0E0E0"/>
                                    <w:right w:val="single" w:sz="6" w:space="0" w:color="E0E0E0"/>
                                  </w:divBdr>
                                  <w:divsChild>
                                    <w:div w:id="856820165">
                                      <w:marLeft w:val="0"/>
                                      <w:marRight w:val="0"/>
                                      <w:marTop w:val="0"/>
                                      <w:marBottom w:val="0"/>
                                      <w:divBdr>
                                        <w:top w:val="none" w:sz="0" w:space="0" w:color="auto"/>
                                        <w:left w:val="none" w:sz="0" w:space="0" w:color="auto"/>
                                        <w:bottom w:val="none" w:sz="0" w:space="0" w:color="auto"/>
                                        <w:right w:val="none" w:sz="0" w:space="0" w:color="auto"/>
                                      </w:divBdr>
                                    </w:div>
                                    <w:div w:id="1646467703">
                                      <w:marLeft w:val="0"/>
                                      <w:marRight w:val="0"/>
                                      <w:marTop w:val="0"/>
                                      <w:marBottom w:val="0"/>
                                      <w:divBdr>
                                        <w:top w:val="none" w:sz="0" w:space="0" w:color="auto"/>
                                        <w:left w:val="none" w:sz="0" w:space="0" w:color="auto"/>
                                        <w:bottom w:val="none" w:sz="0" w:space="0" w:color="auto"/>
                                        <w:right w:val="none" w:sz="0" w:space="0" w:color="auto"/>
                                      </w:divBdr>
                                    </w:div>
                                  </w:divsChild>
                                </w:div>
                                <w:div w:id="25566728">
                                  <w:marLeft w:val="0"/>
                                  <w:marRight w:val="0"/>
                                  <w:marTop w:val="0"/>
                                  <w:marBottom w:val="0"/>
                                  <w:divBdr>
                                    <w:top w:val="single" w:sz="6" w:space="0" w:color="E0E0E0"/>
                                    <w:left w:val="single" w:sz="6" w:space="0" w:color="E0E0E0"/>
                                    <w:bottom w:val="single" w:sz="6" w:space="0" w:color="E0E0E0"/>
                                    <w:right w:val="single" w:sz="6" w:space="0" w:color="E0E0E0"/>
                                  </w:divBdr>
                                  <w:divsChild>
                                    <w:div w:id="1666321782">
                                      <w:marLeft w:val="0"/>
                                      <w:marRight w:val="0"/>
                                      <w:marTop w:val="0"/>
                                      <w:marBottom w:val="0"/>
                                      <w:divBdr>
                                        <w:top w:val="none" w:sz="0" w:space="0" w:color="auto"/>
                                        <w:left w:val="none" w:sz="0" w:space="0" w:color="auto"/>
                                        <w:bottom w:val="none" w:sz="0" w:space="0" w:color="auto"/>
                                        <w:right w:val="none" w:sz="0" w:space="0" w:color="auto"/>
                                      </w:divBdr>
                                    </w:div>
                                    <w:div w:id="1753816633">
                                      <w:marLeft w:val="0"/>
                                      <w:marRight w:val="0"/>
                                      <w:marTop w:val="0"/>
                                      <w:marBottom w:val="0"/>
                                      <w:divBdr>
                                        <w:top w:val="none" w:sz="0" w:space="0" w:color="auto"/>
                                        <w:left w:val="none" w:sz="0" w:space="0" w:color="auto"/>
                                        <w:bottom w:val="none" w:sz="0" w:space="0" w:color="auto"/>
                                        <w:right w:val="none" w:sz="0" w:space="0" w:color="auto"/>
                                      </w:divBdr>
                                    </w:div>
                                  </w:divsChild>
                                </w:div>
                                <w:div w:id="1695617069">
                                  <w:marLeft w:val="0"/>
                                  <w:marRight w:val="0"/>
                                  <w:marTop w:val="0"/>
                                  <w:marBottom w:val="0"/>
                                  <w:divBdr>
                                    <w:top w:val="single" w:sz="6" w:space="0" w:color="E0E0E0"/>
                                    <w:left w:val="single" w:sz="6" w:space="0" w:color="E0E0E0"/>
                                    <w:bottom w:val="single" w:sz="6" w:space="0" w:color="E0E0E0"/>
                                    <w:right w:val="single" w:sz="6" w:space="0" w:color="E0E0E0"/>
                                  </w:divBdr>
                                  <w:divsChild>
                                    <w:div w:id="432287786">
                                      <w:marLeft w:val="0"/>
                                      <w:marRight w:val="0"/>
                                      <w:marTop w:val="0"/>
                                      <w:marBottom w:val="0"/>
                                      <w:divBdr>
                                        <w:top w:val="none" w:sz="0" w:space="0" w:color="auto"/>
                                        <w:left w:val="none" w:sz="0" w:space="0" w:color="auto"/>
                                        <w:bottom w:val="none" w:sz="0" w:space="0" w:color="auto"/>
                                        <w:right w:val="none" w:sz="0" w:space="0" w:color="auto"/>
                                      </w:divBdr>
                                    </w:div>
                                    <w:div w:id="490680383">
                                      <w:marLeft w:val="0"/>
                                      <w:marRight w:val="0"/>
                                      <w:marTop w:val="0"/>
                                      <w:marBottom w:val="0"/>
                                      <w:divBdr>
                                        <w:top w:val="none" w:sz="0" w:space="0" w:color="auto"/>
                                        <w:left w:val="none" w:sz="0" w:space="0" w:color="auto"/>
                                        <w:bottom w:val="none" w:sz="0" w:space="0" w:color="auto"/>
                                        <w:right w:val="none" w:sz="0" w:space="0" w:color="auto"/>
                                      </w:divBdr>
                                    </w:div>
                                  </w:divsChild>
                                </w:div>
                                <w:div w:id="1660229393">
                                  <w:marLeft w:val="0"/>
                                  <w:marRight w:val="0"/>
                                  <w:marTop w:val="0"/>
                                  <w:marBottom w:val="0"/>
                                  <w:divBdr>
                                    <w:top w:val="single" w:sz="6" w:space="0" w:color="E0E0E0"/>
                                    <w:left w:val="single" w:sz="6" w:space="0" w:color="E0E0E0"/>
                                    <w:bottom w:val="single" w:sz="6" w:space="0" w:color="E0E0E0"/>
                                    <w:right w:val="single" w:sz="6" w:space="0" w:color="E0E0E0"/>
                                  </w:divBdr>
                                  <w:divsChild>
                                    <w:div w:id="484246003">
                                      <w:marLeft w:val="0"/>
                                      <w:marRight w:val="0"/>
                                      <w:marTop w:val="0"/>
                                      <w:marBottom w:val="0"/>
                                      <w:divBdr>
                                        <w:top w:val="none" w:sz="0" w:space="0" w:color="auto"/>
                                        <w:left w:val="none" w:sz="0" w:space="0" w:color="auto"/>
                                        <w:bottom w:val="none" w:sz="0" w:space="0" w:color="auto"/>
                                        <w:right w:val="none" w:sz="0" w:space="0" w:color="auto"/>
                                      </w:divBdr>
                                    </w:div>
                                    <w:div w:id="348920122">
                                      <w:marLeft w:val="0"/>
                                      <w:marRight w:val="0"/>
                                      <w:marTop w:val="0"/>
                                      <w:marBottom w:val="0"/>
                                      <w:divBdr>
                                        <w:top w:val="none" w:sz="0" w:space="0" w:color="auto"/>
                                        <w:left w:val="none" w:sz="0" w:space="0" w:color="auto"/>
                                        <w:bottom w:val="none" w:sz="0" w:space="0" w:color="auto"/>
                                        <w:right w:val="none" w:sz="0" w:space="0" w:color="auto"/>
                                      </w:divBdr>
                                    </w:div>
                                  </w:divsChild>
                                </w:div>
                                <w:div w:id="477041512">
                                  <w:marLeft w:val="0"/>
                                  <w:marRight w:val="0"/>
                                  <w:marTop w:val="0"/>
                                  <w:marBottom w:val="0"/>
                                  <w:divBdr>
                                    <w:top w:val="single" w:sz="6" w:space="0" w:color="E0E0E0"/>
                                    <w:left w:val="single" w:sz="6" w:space="0" w:color="E0E0E0"/>
                                    <w:bottom w:val="single" w:sz="6" w:space="0" w:color="E0E0E0"/>
                                    <w:right w:val="single" w:sz="6" w:space="0" w:color="E0E0E0"/>
                                  </w:divBdr>
                                  <w:divsChild>
                                    <w:div w:id="1998142865">
                                      <w:marLeft w:val="0"/>
                                      <w:marRight w:val="0"/>
                                      <w:marTop w:val="0"/>
                                      <w:marBottom w:val="0"/>
                                      <w:divBdr>
                                        <w:top w:val="none" w:sz="0" w:space="0" w:color="auto"/>
                                        <w:left w:val="none" w:sz="0" w:space="0" w:color="auto"/>
                                        <w:bottom w:val="none" w:sz="0" w:space="0" w:color="auto"/>
                                        <w:right w:val="none" w:sz="0" w:space="0" w:color="auto"/>
                                      </w:divBdr>
                                    </w:div>
                                    <w:div w:id="249975544">
                                      <w:marLeft w:val="0"/>
                                      <w:marRight w:val="0"/>
                                      <w:marTop w:val="0"/>
                                      <w:marBottom w:val="0"/>
                                      <w:divBdr>
                                        <w:top w:val="none" w:sz="0" w:space="0" w:color="auto"/>
                                        <w:left w:val="none" w:sz="0" w:space="0" w:color="auto"/>
                                        <w:bottom w:val="none" w:sz="0" w:space="0" w:color="auto"/>
                                        <w:right w:val="none" w:sz="0" w:space="0" w:color="auto"/>
                                      </w:divBdr>
                                    </w:div>
                                  </w:divsChild>
                                </w:div>
                                <w:div w:id="1547254879">
                                  <w:marLeft w:val="0"/>
                                  <w:marRight w:val="0"/>
                                  <w:marTop w:val="0"/>
                                  <w:marBottom w:val="0"/>
                                  <w:divBdr>
                                    <w:top w:val="single" w:sz="6" w:space="0" w:color="E0E0E0"/>
                                    <w:left w:val="single" w:sz="6" w:space="0" w:color="E0E0E0"/>
                                    <w:bottom w:val="single" w:sz="6" w:space="0" w:color="E0E0E0"/>
                                    <w:right w:val="single" w:sz="6" w:space="0" w:color="E0E0E0"/>
                                  </w:divBdr>
                                  <w:divsChild>
                                    <w:div w:id="406735130">
                                      <w:marLeft w:val="0"/>
                                      <w:marRight w:val="0"/>
                                      <w:marTop w:val="0"/>
                                      <w:marBottom w:val="0"/>
                                      <w:divBdr>
                                        <w:top w:val="none" w:sz="0" w:space="0" w:color="auto"/>
                                        <w:left w:val="none" w:sz="0" w:space="0" w:color="auto"/>
                                        <w:bottom w:val="none" w:sz="0" w:space="0" w:color="auto"/>
                                        <w:right w:val="none" w:sz="0" w:space="0" w:color="auto"/>
                                      </w:divBdr>
                                    </w:div>
                                    <w:div w:id="242689629">
                                      <w:marLeft w:val="0"/>
                                      <w:marRight w:val="0"/>
                                      <w:marTop w:val="0"/>
                                      <w:marBottom w:val="0"/>
                                      <w:divBdr>
                                        <w:top w:val="none" w:sz="0" w:space="0" w:color="auto"/>
                                        <w:left w:val="none" w:sz="0" w:space="0" w:color="auto"/>
                                        <w:bottom w:val="none" w:sz="0" w:space="0" w:color="auto"/>
                                        <w:right w:val="none" w:sz="0" w:space="0" w:color="auto"/>
                                      </w:divBdr>
                                    </w:div>
                                  </w:divsChild>
                                </w:div>
                                <w:div w:id="1365057359">
                                  <w:marLeft w:val="0"/>
                                  <w:marRight w:val="0"/>
                                  <w:marTop w:val="0"/>
                                  <w:marBottom w:val="0"/>
                                  <w:divBdr>
                                    <w:top w:val="single" w:sz="6" w:space="0" w:color="E0E0E0"/>
                                    <w:left w:val="single" w:sz="6" w:space="0" w:color="E0E0E0"/>
                                    <w:bottom w:val="single" w:sz="6" w:space="0" w:color="E0E0E0"/>
                                    <w:right w:val="single" w:sz="6" w:space="0" w:color="E0E0E0"/>
                                  </w:divBdr>
                                  <w:divsChild>
                                    <w:div w:id="682048751">
                                      <w:marLeft w:val="0"/>
                                      <w:marRight w:val="0"/>
                                      <w:marTop w:val="0"/>
                                      <w:marBottom w:val="0"/>
                                      <w:divBdr>
                                        <w:top w:val="none" w:sz="0" w:space="0" w:color="auto"/>
                                        <w:left w:val="none" w:sz="0" w:space="0" w:color="auto"/>
                                        <w:bottom w:val="none" w:sz="0" w:space="0" w:color="auto"/>
                                        <w:right w:val="none" w:sz="0" w:space="0" w:color="auto"/>
                                      </w:divBdr>
                                    </w:div>
                                    <w:div w:id="533495045">
                                      <w:marLeft w:val="0"/>
                                      <w:marRight w:val="0"/>
                                      <w:marTop w:val="0"/>
                                      <w:marBottom w:val="0"/>
                                      <w:divBdr>
                                        <w:top w:val="none" w:sz="0" w:space="0" w:color="auto"/>
                                        <w:left w:val="none" w:sz="0" w:space="0" w:color="auto"/>
                                        <w:bottom w:val="none" w:sz="0" w:space="0" w:color="auto"/>
                                        <w:right w:val="none" w:sz="0" w:space="0" w:color="auto"/>
                                      </w:divBdr>
                                    </w:div>
                                  </w:divsChild>
                                </w:div>
                                <w:div w:id="1032614826">
                                  <w:marLeft w:val="0"/>
                                  <w:marRight w:val="0"/>
                                  <w:marTop w:val="0"/>
                                  <w:marBottom w:val="0"/>
                                  <w:divBdr>
                                    <w:top w:val="single" w:sz="6" w:space="0" w:color="E0E0E0"/>
                                    <w:left w:val="single" w:sz="6" w:space="0" w:color="E0E0E0"/>
                                    <w:bottom w:val="single" w:sz="6" w:space="0" w:color="E0E0E0"/>
                                    <w:right w:val="single" w:sz="6" w:space="0" w:color="E0E0E0"/>
                                  </w:divBdr>
                                  <w:divsChild>
                                    <w:div w:id="980691208">
                                      <w:marLeft w:val="0"/>
                                      <w:marRight w:val="0"/>
                                      <w:marTop w:val="0"/>
                                      <w:marBottom w:val="0"/>
                                      <w:divBdr>
                                        <w:top w:val="none" w:sz="0" w:space="0" w:color="auto"/>
                                        <w:left w:val="none" w:sz="0" w:space="0" w:color="auto"/>
                                        <w:bottom w:val="none" w:sz="0" w:space="0" w:color="auto"/>
                                        <w:right w:val="none" w:sz="0" w:space="0" w:color="auto"/>
                                      </w:divBdr>
                                    </w:div>
                                    <w:div w:id="549803756">
                                      <w:marLeft w:val="0"/>
                                      <w:marRight w:val="0"/>
                                      <w:marTop w:val="0"/>
                                      <w:marBottom w:val="0"/>
                                      <w:divBdr>
                                        <w:top w:val="none" w:sz="0" w:space="0" w:color="auto"/>
                                        <w:left w:val="none" w:sz="0" w:space="0" w:color="auto"/>
                                        <w:bottom w:val="none" w:sz="0" w:space="0" w:color="auto"/>
                                        <w:right w:val="none" w:sz="0" w:space="0" w:color="auto"/>
                                      </w:divBdr>
                                    </w:div>
                                  </w:divsChild>
                                </w:div>
                                <w:div w:id="1969161350">
                                  <w:marLeft w:val="0"/>
                                  <w:marRight w:val="0"/>
                                  <w:marTop w:val="0"/>
                                  <w:marBottom w:val="0"/>
                                  <w:divBdr>
                                    <w:top w:val="none" w:sz="0" w:space="0" w:color="auto"/>
                                    <w:left w:val="none" w:sz="0" w:space="0" w:color="auto"/>
                                    <w:bottom w:val="none" w:sz="0" w:space="0" w:color="auto"/>
                                    <w:right w:val="none" w:sz="0" w:space="0" w:color="auto"/>
                                  </w:divBdr>
                                </w:div>
                                <w:div w:id="1026105659">
                                  <w:marLeft w:val="0"/>
                                  <w:marRight w:val="0"/>
                                  <w:marTop w:val="0"/>
                                  <w:marBottom w:val="0"/>
                                  <w:divBdr>
                                    <w:top w:val="single" w:sz="6" w:space="0" w:color="E0E0E0"/>
                                    <w:left w:val="single" w:sz="6" w:space="0" w:color="E0E0E0"/>
                                    <w:bottom w:val="single" w:sz="6" w:space="0" w:color="E0E0E0"/>
                                    <w:right w:val="single" w:sz="6" w:space="0" w:color="E0E0E0"/>
                                  </w:divBdr>
                                  <w:divsChild>
                                    <w:div w:id="339896262">
                                      <w:marLeft w:val="0"/>
                                      <w:marRight w:val="0"/>
                                      <w:marTop w:val="0"/>
                                      <w:marBottom w:val="0"/>
                                      <w:divBdr>
                                        <w:top w:val="none" w:sz="0" w:space="0" w:color="auto"/>
                                        <w:left w:val="none" w:sz="0" w:space="0" w:color="auto"/>
                                        <w:bottom w:val="none" w:sz="0" w:space="0" w:color="auto"/>
                                        <w:right w:val="none" w:sz="0" w:space="0" w:color="auto"/>
                                      </w:divBdr>
                                    </w:div>
                                    <w:div w:id="1004209354">
                                      <w:marLeft w:val="0"/>
                                      <w:marRight w:val="0"/>
                                      <w:marTop w:val="0"/>
                                      <w:marBottom w:val="0"/>
                                      <w:divBdr>
                                        <w:top w:val="none" w:sz="0" w:space="0" w:color="auto"/>
                                        <w:left w:val="none" w:sz="0" w:space="0" w:color="auto"/>
                                        <w:bottom w:val="none" w:sz="0" w:space="0" w:color="auto"/>
                                        <w:right w:val="none" w:sz="0" w:space="0" w:color="auto"/>
                                      </w:divBdr>
                                    </w:div>
                                  </w:divsChild>
                                </w:div>
                                <w:div w:id="1579942947">
                                  <w:marLeft w:val="0"/>
                                  <w:marRight w:val="0"/>
                                  <w:marTop w:val="0"/>
                                  <w:marBottom w:val="0"/>
                                  <w:divBdr>
                                    <w:top w:val="single" w:sz="6" w:space="0" w:color="E0E0E0"/>
                                    <w:left w:val="single" w:sz="6" w:space="0" w:color="E0E0E0"/>
                                    <w:bottom w:val="single" w:sz="6" w:space="0" w:color="E0E0E0"/>
                                    <w:right w:val="single" w:sz="6" w:space="0" w:color="E0E0E0"/>
                                  </w:divBdr>
                                  <w:divsChild>
                                    <w:div w:id="1507204461">
                                      <w:marLeft w:val="0"/>
                                      <w:marRight w:val="0"/>
                                      <w:marTop w:val="0"/>
                                      <w:marBottom w:val="0"/>
                                      <w:divBdr>
                                        <w:top w:val="none" w:sz="0" w:space="0" w:color="auto"/>
                                        <w:left w:val="none" w:sz="0" w:space="0" w:color="auto"/>
                                        <w:bottom w:val="none" w:sz="0" w:space="0" w:color="auto"/>
                                        <w:right w:val="none" w:sz="0" w:space="0" w:color="auto"/>
                                      </w:divBdr>
                                    </w:div>
                                    <w:div w:id="461505152">
                                      <w:marLeft w:val="0"/>
                                      <w:marRight w:val="0"/>
                                      <w:marTop w:val="0"/>
                                      <w:marBottom w:val="0"/>
                                      <w:divBdr>
                                        <w:top w:val="none" w:sz="0" w:space="0" w:color="auto"/>
                                        <w:left w:val="none" w:sz="0" w:space="0" w:color="auto"/>
                                        <w:bottom w:val="none" w:sz="0" w:space="0" w:color="auto"/>
                                        <w:right w:val="none" w:sz="0" w:space="0" w:color="auto"/>
                                      </w:divBdr>
                                    </w:div>
                                  </w:divsChild>
                                </w:div>
                                <w:div w:id="113906289">
                                  <w:marLeft w:val="0"/>
                                  <w:marRight w:val="0"/>
                                  <w:marTop w:val="0"/>
                                  <w:marBottom w:val="0"/>
                                  <w:divBdr>
                                    <w:top w:val="single" w:sz="6" w:space="0" w:color="E0E0E0"/>
                                    <w:left w:val="single" w:sz="6" w:space="0" w:color="E0E0E0"/>
                                    <w:bottom w:val="single" w:sz="6" w:space="0" w:color="E0E0E0"/>
                                    <w:right w:val="single" w:sz="6" w:space="0" w:color="E0E0E0"/>
                                  </w:divBdr>
                                  <w:divsChild>
                                    <w:div w:id="885025045">
                                      <w:marLeft w:val="0"/>
                                      <w:marRight w:val="0"/>
                                      <w:marTop w:val="0"/>
                                      <w:marBottom w:val="0"/>
                                      <w:divBdr>
                                        <w:top w:val="none" w:sz="0" w:space="0" w:color="auto"/>
                                        <w:left w:val="none" w:sz="0" w:space="0" w:color="auto"/>
                                        <w:bottom w:val="none" w:sz="0" w:space="0" w:color="auto"/>
                                        <w:right w:val="none" w:sz="0" w:space="0" w:color="auto"/>
                                      </w:divBdr>
                                    </w:div>
                                    <w:div w:id="740446948">
                                      <w:marLeft w:val="0"/>
                                      <w:marRight w:val="0"/>
                                      <w:marTop w:val="0"/>
                                      <w:marBottom w:val="0"/>
                                      <w:divBdr>
                                        <w:top w:val="none" w:sz="0" w:space="0" w:color="auto"/>
                                        <w:left w:val="none" w:sz="0" w:space="0" w:color="auto"/>
                                        <w:bottom w:val="none" w:sz="0" w:space="0" w:color="auto"/>
                                        <w:right w:val="none" w:sz="0" w:space="0" w:color="auto"/>
                                      </w:divBdr>
                                    </w:div>
                                  </w:divsChild>
                                </w:div>
                                <w:div w:id="19689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19187">
              <w:marLeft w:val="-225"/>
              <w:marRight w:val="-225"/>
              <w:marTop w:val="0"/>
              <w:marBottom w:val="0"/>
              <w:divBdr>
                <w:top w:val="none" w:sz="0" w:space="0" w:color="auto"/>
                <w:left w:val="none" w:sz="0" w:space="0" w:color="auto"/>
                <w:bottom w:val="none" w:sz="0" w:space="0" w:color="auto"/>
                <w:right w:val="none" w:sz="0" w:space="0" w:color="auto"/>
              </w:divBdr>
              <w:divsChild>
                <w:div w:id="881669482">
                  <w:marLeft w:val="0"/>
                  <w:marRight w:val="0"/>
                  <w:marTop w:val="0"/>
                  <w:marBottom w:val="0"/>
                  <w:divBdr>
                    <w:top w:val="none" w:sz="0" w:space="0" w:color="auto"/>
                    <w:left w:val="none" w:sz="0" w:space="0" w:color="auto"/>
                    <w:bottom w:val="none" w:sz="0" w:space="0" w:color="auto"/>
                    <w:right w:val="none" w:sz="0" w:space="0" w:color="auto"/>
                  </w:divBdr>
                </w:div>
              </w:divsChild>
            </w:div>
            <w:div w:id="1041173710">
              <w:marLeft w:val="0"/>
              <w:marRight w:val="0"/>
              <w:marTop w:val="0"/>
              <w:marBottom w:val="0"/>
              <w:divBdr>
                <w:top w:val="none" w:sz="0" w:space="0" w:color="auto"/>
                <w:left w:val="none" w:sz="0" w:space="0" w:color="auto"/>
                <w:bottom w:val="none" w:sz="0" w:space="0" w:color="auto"/>
                <w:right w:val="none" w:sz="0" w:space="0" w:color="auto"/>
              </w:divBdr>
              <w:divsChild>
                <w:div w:id="1153642006">
                  <w:marLeft w:val="0"/>
                  <w:marRight w:val="0"/>
                  <w:marTop w:val="0"/>
                  <w:marBottom w:val="0"/>
                  <w:divBdr>
                    <w:top w:val="none" w:sz="0" w:space="0" w:color="auto"/>
                    <w:left w:val="none" w:sz="0" w:space="0" w:color="auto"/>
                    <w:bottom w:val="none" w:sz="0" w:space="0" w:color="auto"/>
                    <w:right w:val="none" w:sz="0" w:space="0" w:color="auto"/>
                  </w:divBdr>
                  <w:divsChild>
                    <w:div w:id="358969360">
                      <w:marLeft w:val="0"/>
                      <w:marRight w:val="0"/>
                      <w:marTop w:val="0"/>
                      <w:marBottom w:val="0"/>
                      <w:divBdr>
                        <w:top w:val="single" w:sz="2" w:space="8" w:color="007B91"/>
                        <w:left w:val="single" w:sz="24" w:space="6" w:color="FFFFFF"/>
                        <w:bottom w:val="dashed" w:sz="6" w:space="8" w:color="E0E0E0"/>
                        <w:right w:val="none" w:sz="0" w:space="0" w:color="auto"/>
                      </w:divBdr>
                    </w:div>
                  </w:divsChild>
                </w:div>
                <w:div w:id="896279566">
                  <w:marLeft w:val="0"/>
                  <w:marRight w:val="0"/>
                  <w:marTop w:val="0"/>
                  <w:marBottom w:val="0"/>
                  <w:divBdr>
                    <w:top w:val="none" w:sz="0" w:space="0" w:color="auto"/>
                    <w:left w:val="none" w:sz="0" w:space="0" w:color="auto"/>
                    <w:bottom w:val="none" w:sz="0" w:space="0" w:color="auto"/>
                    <w:right w:val="none" w:sz="0" w:space="0" w:color="auto"/>
                  </w:divBdr>
                  <w:divsChild>
                    <w:div w:id="1871530618">
                      <w:marLeft w:val="0"/>
                      <w:marRight w:val="0"/>
                      <w:marTop w:val="0"/>
                      <w:marBottom w:val="0"/>
                      <w:divBdr>
                        <w:top w:val="single" w:sz="6" w:space="0" w:color="E0E0E0"/>
                        <w:left w:val="single" w:sz="6" w:space="0" w:color="E0E0E0"/>
                        <w:bottom w:val="single" w:sz="6" w:space="0" w:color="E0E0E0"/>
                        <w:right w:val="single" w:sz="6" w:space="0" w:color="E0E0E0"/>
                      </w:divBdr>
                      <w:divsChild>
                        <w:div w:id="592787230">
                          <w:marLeft w:val="0"/>
                          <w:marRight w:val="0"/>
                          <w:marTop w:val="0"/>
                          <w:marBottom w:val="0"/>
                          <w:divBdr>
                            <w:top w:val="none" w:sz="0" w:space="0" w:color="auto"/>
                            <w:left w:val="none" w:sz="0" w:space="0" w:color="auto"/>
                            <w:bottom w:val="none" w:sz="0" w:space="0" w:color="auto"/>
                            <w:right w:val="none" w:sz="0" w:space="0" w:color="auto"/>
                          </w:divBdr>
                        </w:div>
                        <w:div w:id="1330136906">
                          <w:marLeft w:val="0"/>
                          <w:marRight w:val="0"/>
                          <w:marTop w:val="0"/>
                          <w:marBottom w:val="0"/>
                          <w:divBdr>
                            <w:top w:val="none" w:sz="0" w:space="0" w:color="auto"/>
                            <w:left w:val="none" w:sz="0" w:space="0" w:color="auto"/>
                            <w:bottom w:val="none" w:sz="0" w:space="0" w:color="auto"/>
                            <w:right w:val="none" w:sz="0" w:space="0" w:color="auto"/>
                          </w:divBdr>
                          <w:divsChild>
                            <w:div w:id="1139030059">
                              <w:marLeft w:val="-75"/>
                              <w:marRight w:val="-75"/>
                              <w:marTop w:val="0"/>
                              <w:marBottom w:val="0"/>
                              <w:divBdr>
                                <w:top w:val="none" w:sz="0" w:space="0" w:color="auto"/>
                                <w:left w:val="none" w:sz="0" w:space="0" w:color="auto"/>
                                <w:bottom w:val="none" w:sz="0" w:space="0" w:color="auto"/>
                                <w:right w:val="none" w:sz="0" w:space="0" w:color="auto"/>
                              </w:divBdr>
                              <w:divsChild>
                                <w:div w:id="401219972">
                                  <w:marLeft w:val="0"/>
                                  <w:marRight w:val="0"/>
                                  <w:marTop w:val="0"/>
                                  <w:marBottom w:val="0"/>
                                  <w:divBdr>
                                    <w:top w:val="none" w:sz="0" w:space="0" w:color="auto"/>
                                    <w:left w:val="none" w:sz="0" w:space="0" w:color="auto"/>
                                    <w:bottom w:val="none" w:sz="0" w:space="0" w:color="auto"/>
                                    <w:right w:val="none" w:sz="0" w:space="0" w:color="auto"/>
                                  </w:divBdr>
                                </w:div>
                              </w:divsChild>
                            </w:div>
                            <w:div w:id="1327321563">
                              <w:marLeft w:val="-75"/>
                              <w:marRight w:val="-75"/>
                              <w:marTop w:val="0"/>
                              <w:marBottom w:val="0"/>
                              <w:divBdr>
                                <w:top w:val="none" w:sz="0" w:space="0" w:color="auto"/>
                                <w:left w:val="none" w:sz="0" w:space="0" w:color="auto"/>
                                <w:bottom w:val="none" w:sz="0" w:space="0" w:color="auto"/>
                                <w:right w:val="none" w:sz="0" w:space="0" w:color="auto"/>
                              </w:divBdr>
                              <w:divsChild>
                                <w:div w:id="1687905611">
                                  <w:marLeft w:val="0"/>
                                  <w:marRight w:val="0"/>
                                  <w:marTop w:val="0"/>
                                  <w:marBottom w:val="0"/>
                                  <w:divBdr>
                                    <w:top w:val="none" w:sz="0" w:space="0" w:color="auto"/>
                                    <w:left w:val="none" w:sz="0" w:space="0" w:color="auto"/>
                                    <w:bottom w:val="none" w:sz="0" w:space="0" w:color="auto"/>
                                    <w:right w:val="none" w:sz="0" w:space="0" w:color="auto"/>
                                  </w:divBdr>
                                </w:div>
                                <w:div w:id="563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09713">
          <w:marLeft w:val="0"/>
          <w:marRight w:val="0"/>
          <w:marTop w:val="0"/>
          <w:marBottom w:val="0"/>
          <w:divBdr>
            <w:top w:val="none" w:sz="0" w:space="0" w:color="auto"/>
            <w:left w:val="none" w:sz="0" w:space="0" w:color="auto"/>
            <w:bottom w:val="none" w:sz="0" w:space="0" w:color="auto"/>
            <w:right w:val="none" w:sz="0" w:space="0" w:color="auto"/>
          </w:divBdr>
          <w:divsChild>
            <w:div w:id="1196506135">
              <w:marLeft w:val="0"/>
              <w:marRight w:val="0"/>
              <w:marTop w:val="0"/>
              <w:marBottom w:val="0"/>
              <w:divBdr>
                <w:top w:val="none" w:sz="0" w:space="0" w:color="auto"/>
                <w:left w:val="none" w:sz="0" w:space="0" w:color="auto"/>
                <w:bottom w:val="none" w:sz="0" w:space="0" w:color="auto"/>
                <w:right w:val="none" w:sz="0" w:space="0" w:color="auto"/>
              </w:divBdr>
              <w:divsChild>
                <w:div w:id="864371498">
                  <w:marLeft w:val="-225"/>
                  <w:marRight w:val="-225"/>
                  <w:marTop w:val="0"/>
                  <w:marBottom w:val="0"/>
                  <w:divBdr>
                    <w:top w:val="none" w:sz="0" w:space="0" w:color="auto"/>
                    <w:left w:val="none" w:sz="0" w:space="0" w:color="auto"/>
                    <w:bottom w:val="none" w:sz="0" w:space="0" w:color="auto"/>
                    <w:right w:val="none" w:sz="0" w:space="0" w:color="auto"/>
                  </w:divBdr>
                  <w:divsChild>
                    <w:div w:id="134956708">
                      <w:marLeft w:val="-225"/>
                      <w:marRight w:val="-225"/>
                      <w:marTop w:val="0"/>
                      <w:marBottom w:val="0"/>
                      <w:divBdr>
                        <w:top w:val="none" w:sz="0" w:space="0" w:color="auto"/>
                        <w:left w:val="none" w:sz="0" w:space="0" w:color="auto"/>
                        <w:bottom w:val="none" w:sz="0" w:space="0" w:color="auto"/>
                        <w:right w:val="none" w:sz="0" w:space="0" w:color="auto"/>
                      </w:divBdr>
                      <w:divsChild>
                        <w:div w:id="1741169340">
                          <w:marLeft w:val="0"/>
                          <w:marRight w:val="0"/>
                          <w:marTop w:val="0"/>
                          <w:marBottom w:val="0"/>
                          <w:divBdr>
                            <w:top w:val="none" w:sz="0" w:space="0" w:color="auto"/>
                            <w:left w:val="none" w:sz="0" w:space="0" w:color="auto"/>
                            <w:bottom w:val="none" w:sz="0" w:space="0" w:color="auto"/>
                            <w:right w:val="none" w:sz="0" w:space="0" w:color="auto"/>
                          </w:divBdr>
                        </w:div>
                      </w:divsChild>
                    </w:div>
                    <w:div w:id="823277584">
                      <w:marLeft w:val="-225"/>
                      <w:marRight w:val="-225"/>
                      <w:marTop w:val="0"/>
                      <w:marBottom w:val="0"/>
                      <w:divBdr>
                        <w:top w:val="none" w:sz="0" w:space="0" w:color="auto"/>
                        <w:left w:val="none" w:sz="0" w:space="0" w:color="auto"/>
                        <w:bottom w:val="none" w:sz="0" w:space="0" w:color="auto"/>
                        <w:right w:val="none" w:sz="0" w:space="0" w:color="auto"/>
                      </w:divBdr>
                      <w:divsChild>
                        <w:div w:id="659888781">
                          <w:marLeft w:val="0"/>
                          <w:marRight w:val="0"/>
                          <w:marTop w:val="0"/>
                          <w:marBottom w:val="0"/>
                          <w:divBdr>
                            <w:top w:val="none" w:sz="0" w:space="0" w:color="auto"/>
                            <w:left w:val="none" w:sz="0" w:space="0" w:color="auto"/>
                            <w:bottom w:val="none" w:sz="0" w:space="0" w:color="auto"/>
                            <w:right w:val="none" w:sz="0" w:space="0" w:color="auto"/>
                          </w:divBdr>
                        </w:div>
                      </w:divsChild>
                    </w:div>
                    <w:div w:id="290787471">
                      <w:marLeft w:val="-225"/>
                      <w:marRight w:val="-225"/>
                      <w:marTop w:val="0"/>
                      <w:marBottom w:val="0"/>
                      <w:divBdr>
                        <w:top w:val="none" w:sz="0" w:space="0" w:color="auto"/>
                        <w:left w:val="none" w:sz="0" w:space="0" w:color="auto"/>
                        <w:bottom w:val="none" w:sz="0" w:space="0" w:color="auto"/>
                        <w:right w:val="none" w:sz="0" w:space="0" w:color="auto"/>
                      </w:divBdr>
                      <w:divsChild>
                        <w:div w:id="1474252055">
                          <w:marLeft w:val="0"/>
                          <w:marRight w:val="0"/>
                          <w:marTop w:val="0"/>
                          <w:marBottom w:val="0"/>
                          <w:divBdr>
                            <w:top w:val="none" w:sz="0" w:space="0" w:color="auto"/>
                            <w:left w:val="none" w:sz="0" w:space="0" w:color="auto"/>
                            <w:bottom w:val="none" w:sz="0" w:space="0" w:color="auto"/>
                            <w:right w:val="none" w:sz="0" w:space="0" w:color="auto"/>
                          </w:divBdr>
                        </w:div>
                      </w:divsChild>
                    </w:div>
                    <w:div w:id="1838154913">
                      <w:marLeft w:val="-225"/>
                      <w:marRight w:val="-225"/>
                      <w:marTop w:val="0"/>
                      <w:marBottom w:val="0"/>
                      <w:divBdr>
                        <w:top w:val="none" w:sz="0" w:space="0" w:color="auto"/>
                        <w:left w:val="none" w:sz="0" w:space="0" w:color="auto"/>
                        <w:bottom w:val="none" w:sz="0" w:space="0" w:color="auto"/>
                        <w:right w:val="none" w:sz="0" w:space="0" w:color="auto"/>
                      </w:divBdr>
                      <w:divsChild>
                        <w:div w:id="1159033376">
                          <w:marLeft w:val="0"/>
                          <w:marRight w:val="0"/>
                          <w:marTop w:val="0"/>
                          <w:marBottom w:val="0"/>
                          <w:divBdr>
                            <w:top w:val="none" w:sz="0" w:space="0" w:color="auto"/>
                            <w:left w:val="none" w:sz="0" w:space="0" w:color="auto"/>
                            <w:bottom w:val="none" w:sz="0" w:space="0" w:color="auto"/>
                            <w:right w:val="none" w:sz="0" w:space="0" w:color="auto"/>
                          </w:divBdr>
                        </w:div>
                      </w:divsChild>
                    </w:div>
                    <w:div w:id="1703558750">
                      <w:marLeft w:val="0"/>
                      <w:marRight w:val="0"/>
                      <w:marTop w:val="0"/>
                      <w:marBottom w:val="0"/>
                      <w:divBdr>
                        <w:top w:val="none" w:sz="0" w:space="0" w:color="auto"/>
                        <w:left w:val="none" w:sz="0" w:space="0" w:color="auto"/>
                        <w:bottom w:val="none" w:sz="0" w:space="0" w:color="auto"/>
                        <w:right w:val="none" w:sz="0" w:space="0" w:color="auto"/>
                      </w:divBdr>
                    </w:div>
                    <w:div w:id="632058782">
                      <w:marLeft w:val="0"/>
                      <w:marRight w:val="0"/>
                      <w:marTop w:val="0"/>
                      <w:marBottom w:val="0"/>
                      <w:divBdr>
                        <w:top w:val="none" w:sz="0" w:space="0" w:color="auto"/>
                        <w:left w:val="none" w:sz="0" w:space="0" w:color="auto"/>
                        <w:bottom w:val="none" w:sz="0" w:space="0" w:color="auto"/>
                        <w:right w:val="none" w:sz="0" w:space="0" w:color="auto"/>
                      </w:divBdr>
                    </w:div>
                    <w:div w:id="14260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125">
          <w:marLeft w:val="0"/>
          <w:marRight w:val="0"/>
          <w:marTop w:val="0"/>
          <w:marBottom w:val="0"/>
          <w:divBdr>
            <w:top w:val="none" w:sz="0" w:space="0" w:color="auto"/>
            <w:left w:val="none" w:sz="0" w:space="0" w:color="auto"/>
            <w:bottom w:val="none" w:sz="0" w:space="0" w:color="auto"/>
            <w:right w:val="none" w:sz="0" w:space="0" w:color="auto"/>
          </w:divBdr>
          <w:divsChild>
            <w:div w:id="1479112141">
              <w:marLeft w:val="0"/>
              <w:marRight w:val="0"/>
              <w:marTop w:val="0"/>
              <w:marBottom w:val="0"/>
              <w:divBdr>
                <w:top w:val="none" w:sz="0" w:space="0" w:color="auto"/>
                <w:left w:val="none" w:sz="0" w:space="0" w:color="auto"/>
                <w:bottom w:val="none" w:sz="0" w:space="0" w:color="auto"/>
                <w:right w:val="none" w:sz="0" w:space="0" w:color="auto"/>
              </w:divBdr>
              <w:divsChild>
                <w:div w:id="38824876">
                  <w:marLeft w:val="-225"/>
                  <w:marRight w:val="-225"/>
                  <w:marTop w:val="0"/>
                  <w:marBottom w:val="0"/>
                  <w:divBdr>
                    <w:top w:val="none" w:sz="0" w:space="0" w:color="auto"/>
                    <w:left w:val="none" w:sz="0" w:space="0" w:color="auto"/>
                    <w:bottom w:val="none" w:sz="0" w:space="0" w:color="auto"/>
                    <w:right w:val="none" w:sz="0" w:space="0" w:color="auto"/>
                  </w:divBdr>
                  <w:divsChild>
                    <w:div w:id="350497240">
                      <w:marLeft w:val="0"/>
                      <w:marRight w:val="0"/>
                      <w:marTop w:val="0"/>
                      <w:marBottom w:val="0"/>
                      <w:divBdr>
                        <w:top w:val="none" w:sz="0" w:space="0" w:color="auto"/>
                        <w:left w:val="none" w:sz="0" w:space="0" w:color="auto"/>
                        <w:bottom w:val="none" w:sz="0" w:space="0" w:color="auto"/>
                        <w:right w:val="none" w:sz="0" w:space="0" w:color="auto"/>
                      </w:divBdr>
                    </w:div>
                    <w:div w:id="1760522310">
                      <w:marLeft w:val="0"/>
                      <w:marRight w:val="0"/>
                      <w:marTop w:val="0"/>
                      <w:marBottom w:val="0"/>
                      <w:divBdr>
                        <w:top w:val="none" w:sz="0" w:space="0" w:color="auto"/>
                        <w:left w:val="none" w:sz="0" w:space="0" w:color="auto"/>
                        <w:bottom w:val="none" w:sz="0" w:space="0" w:color="auto"/>
                        <w:right w:val="none" w:sz="0" w:space="0" w:color="auto"/>
                      </w:divBdr>
                    </w:div>
                    <w:div w:id="13877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6542">
          <w:marLeft w:val="0"/>
          <w:marRight w:val="0"/>
          <w:marTop w:val="0"/>
          <w:marBottom w:val="0"/>
          <w:divBdr>
            <w:top w:val="none" w:sz="0" w:space="0" w:color="auto"/>
            <w:left w:val="none" w:sz="0" w:space="0" w:color="auto"/>
            <w:bottom w:val="none" w:sz="0" w:space="0" w:color="auto"/>
            <w:right w:val="none" w:sz="0" w:space="0" w:color="auto"/>
          </w:divBdr>
          <w:divsChild>
            <w:div w:id="666443536">
              <w:marLeft w:val="0"/>
              <w:marRight w:val="0"/>
              <w:marTop w:val="0"/>
              <w:marBottom w:val="0"/>
              <w:divBdr>
                <w:top w:val="none" w:sz="0" w:space="0" w:color="auto"/>
                <w:left w:val="none" w:sz="0" w:space="0" w:color="auto"/>
                <w:bottom w:val="none" w:sz="0" w:space="0" w:color="auto"/>
                <w:right w:val="none" w:sz="0" w:space="0" w:color="auto"/>
              </w:divBdr>
              <w:divsChild>
                <w:div w:id="276524439">
                  <w:marLeft w:val="0"/>
                  <w:marRight w:val="0"/>
                  <w:marTop w:val="0"/>
                  <w:marBottom w:val="0"/>
                  <w:divBdr>
                    <w:top w:val="none" w:sz="0" w:space="0" w:color="auto"/>
                    <w:left w:val="none" w:sz="0" w:space="0" w:color="auto"/>
                    <w:bottom w:val="none" w:sz="0" w:space="0" w:color="auto"/>
                    <w:right w:val="none" w:sz="0" w:space="0" w:color="auto"/>
                  </w:divBdr>
                </w:div>
                <w:div w:id="1103843071">
                  <w:marLeft w:val="-225"/>
                  <w:marRight w:val="-225"/>
                  <w:marTop w:val="0"/>
                  <w:marBottom w:val="0"/>
                  <w:divBdr>
                    <w:top w:val="none" w:sz="0" w:space="0" w:color="auto"/>
                    <w:left w:val="none" w:sz="0" w:space="0" w:color="auto"/>
                    <w:bottom w:val="none" w:sz="0" w:space="0" w:color="auto"/>
                    <w:right w:val="none" w:sz="0" w:space="0" w:color="auto"/>
                  </w:divBdr>
                  <w:divsChild>
                    <w:div w:id="1905338694">
                      <w:marLeft w:val="0"/>
                      <w:marRight w:val="0"/>
                      <w:marTop w:val="0"/>
                      <w:marBottom w:val="0"/>
                      <w:divBdr>
                        <w:top w:val="none" w:sz="0" w:space="0" w:color="auto"/>
                        <w:left w:val="none" w:sz="0" w:space="0" w:color="auto"/>
                        <w:bottom w:val="none" w:sz="0" w:space="0" w:color="auto"/>
                        <w:right w:val="none" w:sz="0" w:space="0" w:color="auto"/>
                      </w:divBdr>
                    </w:div>
                    <w:div w:id="77600080">
                      <w:marLeft w:val="0"/>
                      <w:marRight w:val="0"/>
                      <w:marTop w:val="0"/>
                      <w:marBottom w:val="0"/>
                      <w:divBdr>
                        <w:top w:val="none" w:sz="0" w:space="0" w:color="auto"/>
                        <w:left w:val="none" w:sz="0" w:space="0" w:color="auto"/>
                        <w:bottom w:val="none" w:sz="0" w:space="0" w:color="auto"/>
                        <w:right w:val="none" w:sz="0" w:space="0" w:color="auto"/>
                      </w:divBdr>
                    </w:div>
                    <w:div w:id="457145856">
                      <w:marLeft w:val="0"/>
                      <w:marRight w:val="0"/>
                      <w:marTop w:val="0"/>
                      <w:marBottom w:val="0"/>
                      <w:divBdr>
                        <w:top w:val="none" w:sz="0" w:space="0" w:color="auto"/>
                        <w:left w:val="none" w:sz="0" w:space="0" w:color="auto"/>
                        <w:bottom w:val="none" w:sz="0" w:space="0" w:color="auto"/>
                        <w:right w:val="none" w:sz="0" w:space="0" w:color="auto"/>
                      </w:divBdr>
                    </w:div>
                    <w:div w:id="2107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need-extra-precautions/people-with-medical-conditions.html" TargetMode="External"/><Relationship Id="rId117" Type="http://schemas.openxmlformats.org/officeDocument/2006/relationships/hyperlink" Target="https://www.cdc.gov/obesity/data/obesity-and-covid-19.html" TargetMode="External"/><Relationship Id="rId21" Type="http://schemas.openxmlformats.org/officeDocument/2006/relationships/hyperlink" Target="https://www.cdc.gov/coronavirus/2019-ncov/need-extra-precautions/people-with-medical-conditions.html" TargetMode="External"/><Relationship Id="rId42" Type="http://schemas.openxmlformats.org/officeDocument/2006/relationships/hyperlink" Target="https://www.cdc.gov/coronavirus/2019-ncov/if-you-are-sick/quarantine-isolation.html" TargetMode="External"/><Relationship Id="rId47" Type="http://schemas.openxmlformats.org/officeDocument/2006/relationships/hyperlink" Target="https://www.cdc.gov/handwashing/when-how-handwashing.html" TargetMode="External"/><Relationship Id="rId63" Type="http://schemas.openxmlformats.org/officeDocument/2006/relationships/hyperlink" Target="https://www.cdc.gov/asthma/triggers.html" TargetMode="External"/><Relationship Id="rId68" Type="http://schemas.openxmlformats.org/officeDocument/2006/relationships/hyperlink" Target="https://findahealthcenter.hrsa.gov/" TargetMode="External"/><Relationship Id="rId84" Type="http://schemas.openxmlformats.org/officeDocument/2006/relationships/hyperlink" Target="https://www.cdc.gov/publichealthgateway/healthdirectories/healthdepartments.html" TargetMode="External"/><Relationship Id="rId89" Type="http://schemas.openxmlformats.org/officeDocument/2006/relationships/hyperlink" Target="https://www.cdc.gov/heartdisease/about.htm" TargetMode="External"/><Relationship Id="rId112" Type="http://schemas.openxmlformats.org/officeDocument/2006/relationships/hyperlink" Target="https://www.cdc.gov/publichealthgateway/healthdirectories/healthdepartments.html" TargetMode="External"/><Relationship Id="rId133" Type="http://schemas.openxmlformats.org/officeDocument/2006/relationships/hyperlink" Target="https://www.cdc.gov/tobacco/data_statistics/fact_sheets/health_effects/effects_cig_smoking/index.htm" TargetMode="External"/><Relationship Id="rId138" Type="http://schemas.openxmlformats.org/officeDocument/2006/relationships/hyperlink" Target="https://www.cdc.gov/ncbddd/birthdefects/types.html" TargetMode="External"/><Relationship Id="rId16" Type="http://schemas.openxmlformats.org/officeDocument/2006/relationships/hyperlink" Target="https://www.cdc.gov/coronavirus/2019-ncov/need-extra-precautions/people-with-medical-conditions.html" TargetMode="External"/><Relationship Id="rId107" Type="http://schemas.openxmlformats.org/officeDocument/2006/relationships/hyperlink" Target="https://www.cdc.gov/hiv/basics/livingwithhiv/index.html" TargetMode="External"/><Relationship Id="rId11" Type="http://schemas.openxmlformats.org/officeDocument/2006/relationships/hyperlink" Target="https://www.cdc.gov/coronavirus/2019-ncov/need-extra-precautions/people-with-medical-conditions.html" TargetMode="External"/><Relationship Id="rId32" Type="http://schemas.openxmlformats.org/officeDocument/2006/relationships/hyperlink" Target="https://www.cdc.gov/coronavirus/2019-ncov/daily-life-coping/essential-goods-services.html" TargetMode="External"/><Relationship Id="rId37" Type="http://schemas.openxmlformats.org/officeDocument/2006/relationships/hyperlink" Target="https://www.cdc.gov/coronavirus/2019-ncov/prevent-getting-sick/prevention.html" TargetMode="External"/><Relationship Id="rId53" Type="http://schemas.openxmlformats.org/officeDocument/2006/relationships/hyperlink" Target="https://findahealthcenter.hrsa.gov/" TargetMode="External"/><Relationship Id="rId58" Type="http://schemas.openxmlformats.org/officeDocument/2006/relationships/image" Target="media/image1.jpeg"/><Relationship Id="rId74" Type="http://schemas.openxmlformats.org/officeDocument/2006/relationships/hyperlink" Target="https://www.kcercoalition.com/en/resources/patient-resources/during-an-emergency/3-day-emergency-kidney-diet2/" TargetMode="External"/><Relationship Id="rId79" Type="http://schemas.openxmlformats.org/officeDocument/2006/relationships/hyperlink" Target="https://www.cdc.gov/publichealthgateway/healthdirectories/healthdepartments.html" TargetMode="External"/><Relationship Id="rId102" Type="http://schemas.openxmlformats.org/officeDocument/2006/relationships/hyperlink" Target="https://www.cdc.gov/ncbddd/blooddisorders/index.html" TargetMode="External"/><Relationship Id="rId123" Type="http://schemas.openxmlformats.org/officeDocument/2006/relationships/hyperlink" Target="https://www.niddk.nih.gov/health-information/weight-management/prescription-medications-treat-overweight-obesity" TargetMode="External"/><Relationship Id="rId128" Type="http://schemas.openxmlformats.org/officeDocument/2006/relationships/hyperlink" Target="https://www.cdc.gov/coronavirus/2019-ncov/need-extra-precautions/people-with-medical-conditions.html" TargetMode="External"/><Relationship Id="rId5" Type="http://schemas.openxmlformats.org/officeDocument/2006/relationships/hyperlink" Target="https://www.cdc.gov/coronavirus/2019-ncov/need-extra-precautions/people-with-medical-conditions.html" TargetMode="External"/><Relationship Id="rId90" Type="http://schemas.openxmlformats.org/officeDocument/2006/relationships/hyperlink" Target="https://www.cdc.gov/stroke/index.htm" TargetMode="External"/><Relationship Id="rId95" Type="http://schemas.openxmlformats.org/officeDocument/2006/relationships/hyperlink" Target="https://www.cdc.gov/publichealthgateway/healthdirectories/healthdepartments.html" TargetMode="External"/><Relationship Id="rId22" Type="http://schemas.openxmlformats.org/officeDocument/2006/relationships/hyperlink" Target="https://www.cdc.gov/coronavirus/2019-ncov/need-extra-precautions/people-with-medical-conditions.html" TargetMode="External"/><Relationship Id="rId27" Type="http://schemas.openxmlformats.org/officeDocument/2006/relationships/hyperlink" Target="https://www.cdc.gov/coronavirus/2019-ncov/need-extra-precautions/evidence-table.html" TargetMode="External"/><Relationship Id="rId43" Type="http://schemas.openxmlformats.org/officeDocument/2006/relationships/hyperlink" Target="https://www.cdc.gov/coronavirus/2019-ncov/daily-life-coping/deciding-to-go-out.html" TargetMode="External"/><Relationship Id="rId48" Type="http://schemas.openxmlformats.org/officeDocument/2006/relationships/hyperlink" Target="https://www.cdc.gov/coronavirus/2019-ncov/prevent-getting-sick/disinfecting-your-home.html" TargetMode="External"/><Relationship Id="rId64" Type="http://schemas.openxmlformats.org/officeDocument/2006/relationships/hyperlink" Target="https://findahealthcenter.hrsa.gov/" TargetMode="External"/><Relationship Id="rId69" Type="http://schemas.openxmlformats.org/officeDocument/2006/relationships/hyperlink" Target="https://www.cdc.gov/publichealthgateway/healthdirectories/healthdepartments.html" TargetMode="External"/><Relationship Id="rId113" Type="http://schemas.openxmlformats.org/officeDocument/2006/relationships/hyperlink" Target="https://www.cdc.gov/aging/dementia/" TargetMode="External"/><Relationship Id="rId118" Type="http://schemas.openxmlformats.org/officeDocument/2006/relationships/hyperlink" Target="https://findahealthcenter.hrsa.gov/" TargetMode="External"/><Relationship Id="rId134" Type="http://schemas.openxmlformats.org/officeDocument/2006/relationships/hyperlink" Target="https://www.cdc.gov/coronavirus/2019-ncov/need-extra-precautions/pregnancy-breastfeeding.html" TargetMode="External"/><Relationship Id="rId139" Type="http://schemas.openxmlformats.org/officeDocument/2006/relationships/hyperlink" Target="https://findahealthcenter.hrsa.gov/" TargetMode="External"/><Relationship Id="rId8" Type="http://schemas.openxmlformats.org/officeDocument/2006/relationships/hyperlink" Target="https://www.cdc.gov/coronavirus/2019-ncov/need-extra-precautions/people-with-medical-conditions.html" TargetMode="External"/><Relationship Id="rId51" Type="http://schemas.openxmlformats.org/officeDocument/2006/relationships/hyperlink" Target="https://www.cdc.gov/coronavirus/2019-ncov/daily-life-coping/managing-stress-anxiety.html" TargetMode="External"/><Relationship Id="rId72" Type="http://schemas.openxmlformats.org/officeDocument/2006/relationships/hyperlink" Target="https://findahealthcenter.hrsa.gov/" TargetMode="External"/><Relationship Id="rId80" Type="http://schemas.openxmlformats.org/officeDocument/2006/relationships/hyperlink" Target="https://www.cdc.gov/copd/basics-about.html" TargetMode="External"/><Relationship Id="rId85" Type="http://schemas.openxmlformats.org/officeDocument/2006/relationships/hyperlink" Target="https://www.cdc.gov/diabetes/managing/index.html" TargetMode="External"/><Relationship Id="rId93" Type="http://schemas.openxmlformats.org/officeDocument/2006/relationships/hyperlink" Target="https://www.cdc.gov/ncbddd/sicklecell/treatments.html" TargetMode="External"/><Relationship Id="rId98" Type="http://schemas.openxmlformats.org/officeDocument/2006/relationships/hyperlink" Target="https://www.cdc.gov/ncbddd/thalassemia/living.html" TargetMode="External"/><Relationship Id="rId121" Type="http://schemas.openxmlformats.org/officeDocument/2006/relationships/hyperlink" Target="https://www.cdc.gov/obesity/childhood/index.html"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cdc.gov/coronavirus/2019-ncov/need-extra-precautions/people-with-medical-conditions.html" TargetMode="External"/><Relationship Id="rId25" Type="http://schemas.openxmlformats.org/officeDocument/2006/relationships/hyperlink" Target="https://www.cdc.gov/coronavirus/2019-ncov/need-extra-precautions/people-with-medical-conditions.html" TargetMode="External"/><Relationship Id="rId33" Type="http://schemas.openxmlformats.org/officeDocument/2006/relationships/hyperlink" Target="https://www.cdc.gov/coronavirus/2019-ncov/community/large-events/considerations-for-events-gatherings.html" TargetMode="External"/><Relationship Id="rId38" Type="http://schemas.openxmlformats.org/officeDocument/2006/relationships/hyperlink" Target="https://www.cdc.gov/coronavirus/2019-ncov/prevent-getting-sick/diy-cloth-face-coverings.html" TargetMode="External"/><Relationship Id="rId46" Type="http://schemas.openxmlformats.org/officeDocument/2006/relationships/hyperlink" Target="https://www.cdc.gov/coronavirus/2019-ncov/prevent-getting-sick/diy-cloth-face-coverings.html" TargetMode="External"/><Relationship Id="rId59" Type="http://schemas.openxmlformats.org/officeDocument/2006/relationships/hyperlink" Target="https://www.cdc.gov/coronavirus/2019-ncov/covid-data/investigations-discovery/hospitalization-death-by-race-ethnicity.html" TargetMode="External"/><Relationship Id="rId67" Type="http://schemas.openxmlformats.org/officeDocument/2006/relationships/hyperlink" Target="https://www.cdc.gov/asthma/default.htm" TargetMode="External"/><Relationship Id="rId103" Type="http://schemas.openxmlformats.org/officeDocument/2006/relationships/hyperlink" Target="https://www.cdc.gov/genomics/disease/primary_immunodeficiency.htm" TargetMode="External"/><Relationship Id="rId108" Type="http://schemas.openxmlformats.org/officeDocument/2006/relationships/hyperlink" Target="https://findahealthcenter.hrsa.gov/" TargetMode="External"/><Relationship Id="rId116" Type="http://schemas.openxmlformats.org/officeDocument/2006/relationships/hyperlink" Target="https://www.cdc.gov/healthyweight/assessing/bmi/index.html" TargetMode="External"/><Relationship Id="rId124" Type="http://schemas.openxmlformats.org/officeDocument/2006/relationships/hyperlink" Target="https://findahealthcenter.hrsa.gov/" TargetMode="External"/><Relationship Id="rId129" Type="http://schemas.openxmlformats.org/officeDocument/2006/relationships/hyperlink" Target="http://www.cdc.gov/quit" TargetMode="External"/><Relationship Id="rId137" Type="http://schemas.openxmlformats.org/officeDocument/2006/relationships/hyperlink" Target="https://www.cdc.gov/coronavirus/2019-ncov/daily-life-coping/children/protect-children.html" TargetMode="External"/><Relationship Id="rId20" Type="http://schemas.openxmlformats.org/officeDocument/2006/relationships/hyperlink" Target="https://www.cdc.gov/coronavirus/2019-ncov/need-extra-precautions/people-with-medical-conditions.html" TargetMode="External"/><Relationship Id="rId41" Type="http://schemas.openxmlformats.org/officeDocument/2006/relationships/hyperlink" Target="https://www.cdc.gov/coronavirus/2019-ncov/php/public-health-recommendations.html" TargetMode="External"/><Relationship Id="rId54" Type="http://schemas.openxmlformats.org/officeDocument/2006/relationships/hyperlink" Target="https://www.cdc.gov/publichealthgateway/healthdirectories/healthdepartments.html" TargetMode="External"/><Relationship Id="rId62" Type="http://schemas.openxmlformats.org/officeDocument/2006/relationships/hyperlink" Target="https://www.cdc.gov/asthma/inhaler_video/default.htm" TargetMode="External"/><Relationship Id="rId70" Type="http://schemas.openxmlformats.org/officeDocument/2006/relationships/hyperlink" Target="https://www.cdc.gov/cancer/preventinfections/patients.htm" TargetMode="External"/><Relationship Id="rId75" Type="http://schemas.openxmlformats.org/officeDocument/2006/relationships/hyperlink" Target="https://www.cdc.gov/kidneydisease/basics.html" TargetMode="External"/><Relationship Id="rId83" Type="http://schemas.openxmlformats.org/officeDocument/2006/relationships/hyperlink" Target="https://findahealthcenter.hrsa.gov/" TargetMode="External"/><Relationship Id="rId88" Type="http://schemas.openxmlformats.org/officeDocument/2006/relationships/hyperlink" Target="https://www.cdc.gov/heartdisease/other_conditions.htm" TargetMode="External"/><Relationship Id="rId91" Type="http://schemas.openxmlformats.org/officeDocument/2006/relationships/hyperlink" Target="https://www.cdc.gov/bloodpressure/" TargetMode="External"/><Relationship Id="rId96" Type="http://schemas.openxmlformats.org/officeDocument/2006/relationships/hyperlink" Target="https://www.cdc.gov/ncbddd/sicklecell/treatments.html" TargetMode="External"/><Relationship Id="rId111" Type="http://schemas.openxmlformats.org/officeDocument/2006/relationships/hyperlink" Target="https://findahealthcenter.hrsa.gov/" TargetMode="External"/><Relationship Id="rId132" Type="http://schemas.openxmlformats.org/officeDocument/2006/relationships/hyperlink" Target="https://www.cdc.gov/tobacco/" TargetMode="External"/><Relationship Id="rId140" Type="http://schemas.openxmlformats.org/officeDocument/2006/relationships/hyperlink" Target="https://www.cdc.gov/publichealthgateway/healthdirectories/healthdepartments.html" TargetMode="External"/><Relationship Id="rId1" Type="http://schemas.openxmlformats.org/officeDocument/2006/relationships/numbering" Target="numbering.xml"/><Relationship Id="rId6" Type="http://schemas.openxmlformats.org/officeDocument/2006/relationships/hyperlink" Target="https://www.cdc.gov/coronavirus/2019-ncov/need-extra-precautions/people-with-medical-conditions.html" TargetMode="External"/><Relationship Id="rId15" Type="http://schemas.openxmlformats.org/officeDocument/2006/relationships/hyperlink" Target="https://www.cdc.gov/coronavirus/2019-ncov/need-extra-precautions/people-with-medical-conditions.html" TargetMode="External"/><Relationship Id="rId23" Type="http://schemas.openxmlformats.org/officeDocument/2006/relationships/hyperlink" Target="https://www.cdc.gov/coronavirus/2019-ncov/need-extra-precautions/people-with-medical-conditions.html" TargetMode="External"/><Relationship Id="rId28" Type="http://schemas.openxmlformats.org/officeDocument/2006/relationships/hyperlink" Target="https://www.cdc.gov/coronavirus/2019-ncov/need-extra-precautions/people-with-medical-conditions.html" TargetMode="External"/><Relationship Id="rId36" Type="http://schemas.openxmlformats.org/officeDocument/2006/relationships/hyperlink" Target="https://www.cdc.gov/coronavirus/2019-ncov/prevent-getting-sick/social-distancing.html" TargetMode="External"/><Relationship Id="rId49" Type="http://schemas.openxmlformats.org/officeDocument/2006/relationships/hyperlink" Target="https://www.cdc.gov/cancer/dcpc/prevention/screening.htm" TargetMode="External"/><Relationship Id="rId57" Type="http://schemas.openxmlformats.org/officeDocument/2006/relationships/hyperlink" Target="https://www.cdc.gov/coronavirus/2019-ncov/covid-data/investigations-discovery/hospitalization-death-by-age.html" TargetMode="External"/><Relationship Id="rId106" Type="http://schemas.openxmlformats.org/officeDocument/2006/relationships/hyperlink" Target="https://www.cdc.gov/publichealthgateway/healthdirectories/healthdepartments.html" TargetMode="External"/><Relationship Id="rId114" Type="http://schemas.openxmlformats.org/officeDocument/2006/relationships/hyperlink" Target="https://www.cdc.gov/coronavirus/2019-ncov/need-extra-precautions/caregivers-dementia.html" TargetMode="External"/><Relationship Id="rId119" Type="http://schemas.openxmlformats.org/officeDocument/2006/relationships/hyperlink" Target="https://www.cdc.gov/publichealthgateway/healthdirectories/healthdepartments.html" TargetMode="External"/><Relationship Id="rId127" Type="http://schemas.openxmlformats.org/officeDocument/2006/relationships/hyperlink" Target="https://www.cdc.gov/coronavirus/2019-ncov/need-extra-precautions/pregnancy-breastfeeding.html" TargetMode="External"/><Relationship Id="rId10" Type="http://schemas.openxmlformats.org/officeDocument/2006/relationships/hyperlink" Target="https://www.cdc.gov/coronavirus/2019-ncov/need-extra-precautions/people-with-medical-conditions.html" TargetMode="External"/><Relationship Id="rId31" Type="http://schemas.openxmlformats.org/officeDocument/2006/relationships/hyperlink" Target="https://www.cdc.gov/coronavirus/2019-ncov/daily-life-coping/going-out.html" TargetMode="External"/><Relationship Id="rId44" Type="http://schemas.openxmlformats.org/officeDocument/2006/relationships/hyperlink" Target="https://www.cdc.gov/coronavirus/2019-ncov/prevent-getting-sick/social-distancing.html" TargetMode="External"/><Relationship Id="rId52" Type="http://schemas.openxmlformats.org/officeDocument/2006/relationships/hyperlink" Target="https://www.cdc.gov/coronavirus/2019-ncov/daily-life-coping/doctor-visits-medicine.html" TargetMode="External"/><Relationship Id="rId60" Type="http://schemas.openxmlformats.org/officeDocument/2006/relationships/image" Target="media/image2.jpeg"/><Relationship Id="rId65" Type="http://schemas.openxmlformats.org/officeDocument/2006/relationships/hyperlink" Target="https://www.cdc.gov/publichealthgateway/healthdirectories/healthdepartments.html" TargetMode="External"/><Relationship Id="rId73" Type="http://schemas.openxmlformats.org/officeDocument/2006/relationships/hyperlink" Target="https://www.cdc.gov/publichealthgateway/healthdirectories/healthdepartments.html" TargetMode="External"/><Relationship Id="rId78" Type="http://schemas.openxmlformats.org/officeDocument/2006/relationships/hyperlink" Target="https://findahealthcenter.hrsa.gov/" TargetMode="External"/><Relationship Id="rId81" Type="http://schemas.openxmlformats.org/officeDocument/2006/relationships/hyperlink" Target="https://www.cdc.gov/coronavirus/2019-ncov/need-extra-precautions/people-with-medical-conditions.html" TargetMode="External"/><Relationship Id="rId86" Type="http://schemas.openxmlformats.org/officeDocument/2006/relationships/hyperlink" Target="https://findahealthcenter.hrsa.gov/" TargetMode="External"/><Relationship Id="rId94" Type="http://schemas.openxmlformats.org/officeDocument/2006/relationships/hyperlink" Target="https://findahealthcenter.hrsa.gov/" TargetMode="External"/><Relationship Id="rId99" Type="http://schemas.openxmlformats.org/officeDocument/2006/relationships/hyperlink" Target="https://www.cdc.gov/ncbddd/sicklecell/links.html" TargetMode="External"/><Relationship Id="rId101" Type="http://schemas.openxmlformats.org/officeDocument/2006/relationships/hyperlink" Target="https://www.cdc.gov/media/releases/2020/s0319-cdc-encourages-donating-blood.html" TargetMode="External"/><Relationship Id="rId122" Type="http://schemas.openxmlformats.org/officeDocument/2006/relationships/hyperlink" Target="https://www.cdc.gov/healthyweight/children/index.html" TargetMode="External"/><Relationship Id="rId130" Type="http://schemas.openxmlformats.org/officeDocument/2006/relationships/hyperlink" Target="https://findahealthcenter.hrsa.gov/" TargetMode="External"/><Relationship Id="rId135" Type="http://schemas.openxmlformats.org/officeDocument/2006/relationships/hyperlink" Target="https://findahealthcenter.hrsa.gov/"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need-extra-precautions/people-with-medical-conditions.html" TargetMode="External"/><Relationship Id="rId13" Type="http://schemas.openxmlformats.org/officeDocument/2006/relationships/hyperlink" Target="https://www.cdc.gov/coronavirus/2019-ncov/need-extra-precautions/people-with-medical-conditions.html" TargetMode="External"/><Relationship Id="rId18" Type="http://schemas.openxmlformats.org/officeDocument/2006/relationships/hyperlink" Target="https://www.cdc.gov/coronavirus/2019-ncov/need-extra-precautions/people-with-medical-conditions.html" TargetMode="External"/><Relationship Id="rId39" Type="http://schemas.openxmlformats.org/officeDocument/2006/relationships/hyperlink" Target="https://www.cdc.gov/coronavirus/2019-ncov/daily-life-coping/personal-social-activities.html" TargetMode="External"/><Relationship Id="rId109" Type="http://schemas.openxmlformats.org/officeDocument/2006/relationships/hyperlink" Target="https://www.cdc.gov/publichealthgateway/healthdirectories/healthdepartments.html" TargetMode="External"/><Relationship Id="rId34" Type="http://schemas.openxmlformats.org/officeDocument/2006/relationships/hyperlink" Target="https://www.cdc.gov/coronavirus/2019-ncov/daily-life-coping/deciding-to-go-out.html" TargetMode="External"/><Relationship Id="rId50" Type="http://schemas.openxmlformats.org/officeDocument/2006/relationships/hyperlink" Target="https://www.cdc.gov/physicalactivity/how-to-be-physically-active-while-social-distancing.html" TargetMode="External"/><Relationship Id="rId55" Type="http://schemas.openxmlformats.org/officeDocument/2006/relationships/hyperlink" Target="https://www.cdc.gov/flu/season/protect-your-health.html" TargetMode="External"/><Relationship Id="rId76" Type="http://schemas.openxmlformats.org/officeDocument/2006/relationships/hyperlink" Target="https://www.cdc.gov/kidneydisease/prevention-risk/take-care.html" TargetMode="External"/><Relationship Id="rId97" Type="http://schemas.openxmlformats.org/officeDocument/2006/relationships/hyperlink" Target="https://www.cdc.gov/ncbddd/sicklecell/healthyliving.html" TargetMode="External"/><Relationship Id="rId104" Type="http://schemas.openxmlformats.org/officeDocument/2006/relationships/hyperlink" Target="https://www.cdc.gov/hiv/basics/livingwithhiv/index.html" TargetMode="External"/><Relationship Id="rId120" Type="http://schemas.openxmlformats.org/officeDocument/2006/relationships/hyperlink" Target="https://www.cdc.gov/healthyweight/index.html" TargetMode="External"/><Relationship Id="rId125" Type="http://schemas.openxmlformats.org/officeDocument/2006/relationships/hyperlink" Target="https://www.cdc.gov/publichealthgateway/healthdirectories/healthdepartments.html" TargetMode="External"/><Relationship Id="rId141" Type="http://schemas.openxmlformats.org/officeDocument/2006/relationships/hyperlink" Target="https://www.cdc.gov/coronavirus/2019-ncov/need-extra-precautions/people-with-medical-conditions.html" TargetMode="External"/><Relationship Id="rId7" Type="http://schemas.openxmlformats.org/officeDocument/2006/relationships/hyperlink" Target="https://www.cdc.gov/coronavirus/2019-ncov/need-extra-precautions/people-with-medical-conditions.html" TargetMode="External"/><Relationship Id="rId71" Type="http://schemas.openxmlformats.org/officeDocument/2006/relationships/hyperlink" Target="https://www.cdc.gov/cancer/" TargetMode="External"/><Relationship Id="rId92" Type="http://schemas.openxmlformats.org/officeDocument/2006/relationships/hyperlink" Target="https://www.cdc.gov/ncbddd/sicklecell/healthyliving-emer-guide.html" TargetMode="External"/><Relationship Id="rId2" Type="http://schemas.openxmlformats.org/officeDocument/2006/relationships/styles" Target="styles.xml"/><Relationship Id="rId29" Type="http://schemas.openxmlformats.org/officeDocument/2006/relationships/hyperlink" Target="https://www.cdc.gov/mis-c/" TargetMode="External"/><Relationship Id="rId24" Type="http://schemas.openxmlformats.org/officeDocument/2006/relationships/hyperlink" Target="https://www.cdc.gov/coronavirus/2019-ncov/need-extra-precautions/people-with-medical-conditions.html" TargetMode="External"/><Relationship Id="rId40" Type="http://schemas.openxmlformats.org/officeDocument/2006/relationships/hyperlink" Target="https://www.cdc.gov/coronavirus/2019-ncov/symptoms-testing/symptoms.html" TargetMode="External"/><Relationship Id="rId45" Type="http://schemas.openxmlformats.org/officeDocument/2006/relationships/hyperlink" Target="https://www.cdc.gov/coronavirus/2019-ncov/php/contact-tracing/index.html" TargetMode="External"/><Relationship Id="rId66" Type="http://schemas.openxmlformats.org/officeDocument/2006/relationships/hyperlink" Target="https://www.cdc.gov/asthma/triggers.html" TargetMode="External"/><Relationship Id="rId87" Type="http://schemas.openxmlformats.org/officeDocument/2006/relationships/hyperlink" Target="https://www.cdc.gov/publichealthgateway/healthdirectories/healthdepartments.html" TargetMode="External"/><Relationship Id="rId110" Type="http://schemas.openxmlformats.org/officeDocument/2006/relationships/hyperlink" Target="https://www.cdc.gov/nchs/fastats/liver-disease.htm" TargetMode="External"/><Relationship Id="rId115" Type="http://schemas.openxmlformats.org/officeDocument/2006/relationships/hyperlink" Target="https://www.cdc.gov/als/ALSFAQ.html" TargetMode="External"/><Relationship Id="rId131" Type="http://schemas.openxmlformats.org/officeDocument/2006/relationships/hyperlink" Target="https://www.cdc.gov/publichealthgateway/healthdirectories/healthdepartments.html" TargetMode="External"/><Relationship Id="rId136" Type="http://schemas.openxmlformats.org/officeDocument/2006/relationships/hyperlink" Target="https://www.cdc.gov/publichealthgateway/healthdirectories/healthdepartments.html" TargetMode="External"/><Relationship Id="rId61" Type="http://schemas.openxmlformats.org/officeDocument/2006/relationships/hyperlink" Target="https://www.cdc.gov/asthma/actionplan.html" TargetMode="External"/><Relationship Id="rId82" Type="http://schemas.openxmlformats.org/officeDocument/2006/relationships/hyperlink" Target="https://www.cdc.gov/diabetes/managing/flu-sick-days.html" TargetMode="External"/><Relationship Id="rId19" Type="http://schemas.openxmlformats.org/officeDocument/2006/relationships/hyperlink" Target="https://www.cdc.gov/coronavirus/2019-ncov/need-extra-precautions/people-with-medical-conditions.html" TargetMode="External"/><Relationship Id="rId14" Type="http://schemas.openxmlformats.org/officeDocument/2006/relationships/hyperlink" Target="https://www.cdc.gov/coronavirus/2019-ncov/need-extra-precautions/people-with-medical-conditions.html" TargetMode="External"/><Relationship Id="rId30" Type="http://schemas.openxmlformats.org/officeDocument/2006/relationships/hyperlink" Target="https://www.cdc.gov/coronavirus/2019-ncov/prevent-getting-sick/prevention.html" TargetMode="External"/><Relationship Id="rId35" Type="http://schemas.openxmlformats.org/officeDocument/2006/relationships/hyperlink" Target="https://www.cdc.gov/coronavirus/2019-ncov/prevent-getting-sick/prevention.html" TargetMode="External"/><Relationship Id="rId56" Type="http://schemas.openxmlformats.org/officeDocument/2006/relationships/hyperlink" Target="https://www.cdc.gov/flu/highrisk/index.htm" TargetMode="External"/><Relationship Id="rId77" Type="http://schemas.openxmlformats.org/officeDocument/2006/relationships/hyperlink" Target="https://www.cdc.gov/genomics/disease/cystic_fibrosis.htm" TargetMode="External"/><Relationship Id="rId100" Type="http://schemas.openxmlformats.org/officeDocument/2006/relationships/hyperlink" Target="https://www.cdc.gov/ncbddd/thalassemia/links.html" TargetMode="External"/><Relationship Id="rId105" Type="http://schemas.openxmlformats.org/officeDocument/2006/relationships/hyperlink" Target="https://findahealthcenter.hrsa.gov/" TargetMode="External"/><Relationship Id="rId126" Type="http://schemas.openxmlformats.org/officeDocument/2006/relationships/hyperlink" Target="https://www.cdc.gov/coronavirus/2019-ncov/daily-life-coping/managing-stress-anxie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5829</Words>
  <Characters>33231</Characters>
  <Application>Microsoft Office Word</Application>
  <DocSecurity>0</DocSecurity>
  <Lines>276</Lines>
  <Paragraphs>77</Paragraphs>
  <ScaleCrop>false</ScaleCrop>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Metta Bexar, Christopher</dc:creator>
  <cp:keywords/>
  <dc:description/>
  <cp:lastModifiedBy>Metta Bexar, Christopher</cp:lastModifiedBy>
  <cp:revision>4</cp:revision>
  <dcterms:created xsi:type="dcterms:W3CDTF">2020-11-11T20:17:00Z</dcterms:created>
  <dcterms:modified xsi:type="dcterms:W3CDTF">2020-11-11T20:27:00Z</dcterms:modified>
</cp:coreProperties>
</file>